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1385657"/>
        <w:docPartObj>
          <w:docPartGallery w:val="Cover Pages"/>
          <w:docPartUnique/>
        </w:docPartObj>
      </w:sdtPr>
      <w:sdtEndPr/>
      <w:sdtContent>
        <w:p w14:paraId="117482C3" w14:textId="17C777FB" w:rsidR="005F1A1C" w:rsidRDefault="005930AF" w:rsidP="00E25D6F">
          <w:pPr>
            <w:spacing w:line="240" w:lineRule="auto"/>
            <w:contextualSpacing/>
          </w:pPr>
          <w:r w:rsidRPr="00E51E0C">
            <w:rPr>
              <w:rFonts w:ascii="Arial" w:hAnsi="Arial" w:cs="Arial"/>
              <w:noProof/>
            </w:rPr>
            <w:drawing>
              <wp:anchor distT="0" distB="0" distL="114300" distR="114300" simplePos="0" relativeHeight="251660291" behindDoc="1" locked="0" layoutInCell="1" allowOverlap="1" wp14:anchorId="5A528A16" wp14:editId="3C5543CD">
                <wp:simplePos x="0" y="0"/>
                <wp:positionH relativeFrom="margin">
                  <wp:posOffset>-677379</wp:posOffset>
                </wp:positionH>
                <wp:positionV relativeFrom="paragraph">
                  <wp:posOffset>607</wp:posOffset>
                </wp:positionV>
                <wp:extent cx="7065010" cy="981075"/>
                <wp:effectExtent l="0" t="0" r="2540" b="9525"/>
                <wp:wrapTight wrapText="bothSides">
                  <wp:wrapPolygon edited="0">
                    <wp:start x="0" y="0"/>
                    <wp:lineTo x="0" y="21390"/>
                    <wp:lineTo x="21550" y="21390"/>
                    <wp:lineTo x="21550" y="0"/>
                    <wp:lineTo x="0" y="0"/>
                  </wp:wrapPolygon>
                </wp:wrapTight>
                <wp:docPr id="2090249219" name="Bilde 2090249219" descr="Et bilde som inneholder tekst, skjermbilde, Font, h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49219" name="Bilde 2090249219" descr="Et bilde som inneholder tekst, skjermbilde, Font, hvit"/>
                        <pic:cNvPicPr/>
                      </pic:nvPicPr>
                      <pic:blipFill>
                        <a:blip r:embed="rId11">
                          <a:extLst>
                            <a:ext uri="{28A0092B-C50C-407E-A947-70E740481C1C}">
                              <a14:useLocalDpi xmlns:a14="http://schemas.microsoft.com/office/drawing/2010/main" val="0"/>
                            </a:ext>
                          </a:extLst>
                        </a:blip>
                        <a:stretch>
                          <a:fillRect/>
                        </a:stretch>
                      </pic:blipFill>
                      <pic:spPr>
                        <a:xfrm>
                          <a:off x="0" y="0"/>
                          <a:ext cx="7065010" cy="981075"/>
                        </a:xfrm>
                        <a:prstGeom prst="rect">
                          <a:avLst/>
                        </a:prstGeom>
                      </pic:spPr>
                    </pic:pic>
                  </a:graphicData>
                </a:graphic>
                <wp14:sizeRelH relativeFrom="page">
                  <wp14:pctWidth>0</wp14:pctWidth>
                </wp14:sizeRelH>
                <wp14:sizeRelV relativeFrom="page">
                  <wp14:pctHeight>0</wp14:pctHeight>
                </wp14:sizeRelV>
              </wp:anchor>
            </w:drawing>
          </w:r>
          <w:r w:rsidR="004078FA" w:rsidRPr="00B67E38">
            <w:rPr>
              <w:noProof/>
              <w:color w:val="2B579A"/>
              <w:shd w:val="clear" w:color="auto" w:fill="E6E6E6"/>
              <w:lang w:eastAsia="nb-NO"/>
            </w:rPr>
            <w:drawing>
              <wp:anchor distT="0" distB="0" distL="114300" distR="114300" simplePos="0" relativeHeight="251658243" behindDoc="1" locked="0" layoutInCell="1" allowOverlap="1" wp14:anchorId="6EF601CF" wp14:editId="4C21AC1D">
                <wp:simplePos x="0" y="0"/>
                <wp:positionH relativeFrom="margin">
                  <wp:posOffset>1743075</wp:posOffset>
                </wp:positionH>
                <wp:positionV relativeFrom="paragraph">
                  <wp:posOffset>9525</wp:posOffset>
                </wp:positionV>
                <wp:extent cx="2428875" cy="790575"/>
                <wp:effectExtent l="0" t="0" r="9525" b="9525"/>
                <wp:wrapTight wrapText="bothSides">
                  <wp:wrapPolygon edited="0">
                    <wp:start x="0" y="0"/>
                    <wp:lineTo x="0" y="21340"/>
                    <wp:lineTo x="21515" y="21340"/>
                    <wp:lineTo x="21515" y="0"/>
                    <wp:lineTo x="0" y="0"/>
                  </wp:wrapPolygon>
                </wp:wrapTight>
                <wp:docPr id="36" name="Picture 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teks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428875" cy="790575"/>
                        </a:xfrm>
                        <a:prstGeom prst="rect">
                          <a:avLst/>
                        </a:prstGeom>
                      </pic:spPr>
                    </pic:pic>
                  </a:graphicData>
                </a:graphic>
                <wp14:sizeRelH relativeFrom="margin">
                  <wp14:pctWidth>0</wp14:pctWidth>
                </wp14:sizeRelH>
                <wp14:sizeRelV relativeFrom="margin">
                  <wp14:pctHeight>0</wp14:pctHeight>
                </wp14:sizeRelV>
              </wp:anchor>
            </w:drawing>
          </w:r>
          <w:r w:rsidR="005F1A1C">
            <w:rPr>
              <w:noProof/>
            </w:rPr>
            <mc:AlternateContent>
              <mc:Choice Requires="wps">
                <w:drawing>
                  <wp:anchor distT="0" distB="0" distL="114300" distR="114300" simplePos="0" relativeHeight="251658240" behindDoc="0" locked="0" layoutInCell="1" allowOverlap="1" wp14:anchorId="6A418240" wp14:editId="665C7C6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40"/>
                                  <w:gridCol w:w="5278"/>
                                </w:tblGrid>
                                <w:tr w:rsidR="005F1A1C" w14:paraId="428537DC" w14:textId="77777777">
                                  <w:trPr>
                                    <w:jc w:val="center"/>
                                  </w:trPr>
                                  <w:tc>
                                    <w:tcPr>
                                      <w:tcW w:w="2568" w:type="pct"/>
                                      <w:vAlign w:val="center"/>
                                    </w:tcPr>
                                    <w:p w14:paraId="6C4DBAE0" w14:textId="73BCA059" w:rsidR="005F1A1C" w:rsidRDefault="005F1A1C">
                                      <w:pPr>
                                        <w:jc w:val="right"/>
                                      </w:pPr>
                                      <w:r w:rsidRPr="005F1A1C">
                                        <w:rPr>
                                          <w:noProof/>
                                        </w:rPr>
                                        <w:drawing>
                                          <wp:inline distT="0" distB="0" distL="0" distR="0" wp14:anchorId="2660598A" wp14:editId="085B5AA7">
                                            <wp:extent cx="3692156" cy="4178300"/>
                                            <wp:effectExtent l="0" t="0" r="3810" b="0"/>
                                            <wp:docPr id="6" name="Picture 6" descr="Et bilde som inneholder gress, utendørs, stein, felt&#10;&#10;Automatisk generert beskrivelse">
                                              <a:extLst xmlns:a="http://schemas.openxmlformats.org/drawingml/2006/main">
                                                <a:ext uri="{FF2B5EF4-FFF2-40B4-BE49-F238E27FC236}">
                                                  <a16:creationId xmlns:a16="http://schemas.microsoft.com/office/drawing/2014/main" id="{598A0CD4-7C4C-4E6D-8C1B-4BF0DAAEE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gress, utendørs, stein, felt&#10;&#10;Automatisk generert beskrivelse">
                                                      <a:extLst>
                                                        <a:ext uri="{FF2B5EF4-FFF2-40B4-BE49-F238E27FC236}">
                                                          <a16:creationId xmlns:a16="http://schemas.microsoft.com/office/drawing/2014/main" id="{598A0CD4-7C4C-4E6D-8C1B-4BF0DAAEE796}"/>
                                                        </a:ext>
                                                      </a:extLst>
                                                    </pic:cNvPr>
                                                    <pic:cNvPicPr>
                                                      <a:picLocks noChangeAspect="1"/>
                                                    </pic:cNvPicPr>
                                                  </pic:nvPicPr>
                                                  <pic:blipFill rotWithShape="1">
                                                    <a:blip r:embed="rId13">
                                                      <a:extLst>
                                                        <a:ext uri="{28A0092B-C50C-407E-A947-70E740481C1C}">
                                                          <a14:useLocalDpi xmlns:a14="http://schemas.microsoft.com/office/drawing/2010/main" val="0"/>
                                                        </a:ext>
                                                      </a:extLst>
                                                    </a:blip>
                                                    <a:srcRect t="3958" r="-4" b="-4"/>
                                                    <a:stretch/>
                                                  </pic:blipFill>
                                                  <pic:spPr>
                                                    <a:xfrm>
                                                      <a:off x="0" y="0"/>
                                                      <a:ext cx="3694644" cy="4181116"/>
                                                    </a:xfrm>
                                                    <a:custGeom>
                                                      <a:avLst/>
                                                      <a:gdLst/>
                                                      <a:ahLst/>
                                                      <a:cxnLst/>
                                                      <a:rect l="l" t="t" r="r" b="b"/>
                                                      <a:pathLst>
                                                        <a:path w="4035547" h="4178808">
                                                          <a:moveTo>
                                                            <a:pt x="14988" y="0"/>
                                                          </a:moveTo>
                                                          <a:lnTo>
                                                            <a:pt x="4035547" y="0"/>
                                                          </a:lnTo>
                                                          <a:lnTo>
                                                            <a:pt x="4035547" y="4161794"/>
                                                          </a:lnTo>
                                                          <a:lnTo>
                                                            <a:pt x="3918602" y="4164199"/>
                                                          </a:lnTo>
                                                          <a:cubicBezTo>
                                                            <a:pt x="3673497" y="4178956"/>
                                                            <a:pt x="3428120" y="4172295"/>
                                                            <a:pt x="3183014" y="4175560"/>
                                                          </a:cubicBezTo>
                                                          <a:cubicBezTo>
                                                            <a:pt x="2855121" y="4180001"/>
                                                            <a:pt x="2527499" y="4168639"/>
                                                            <a:pt x="2199742" y="4167595"/>
                                                          </a:cubicBezTo>
                                                          <a:cubicBezTo>
                                                            <a:pt x="2132562" y="4167334"/>
                                                            <a:pt x="2065110" y="4170729"/>
                                                            <a:pt x="1998202" y="4175952"/>
                                                          </a:cubicBezTo>
                                                          <a:cubicBezTo>
                                                            <a:pt x="1905507" y="4183005"/>
                                                            <a:pt x="1814033" y="4174124"/>
                                                            <a:pt x="1722153" y="4165766"/>
                                                          </a:cubicBezTo>
                                                          <a:cubicBezTo>
                                                            <a:pt x="1611407" y="4155711"/>
                                                            <a:pt x="1500933" y="4164591"/>
                                                            <a:pt x="1390867" y="4176214"/>
                                                          </a:cubicBezTo>
                                                          <a:lnTo>
                                                            <a:pt x="1348076" y="4178808"/>
                                                          </a:lnTo>
                                                          <a:lnTo>
                                                            <a:pt x="597587" y="4178808"/>
                                                          </a:lnTo>
                                                          <a:lnTo>
                                                            <a:pt x="507890" y="4175773"/>
                                                          </a:lnTo>
                                                          <a:cubicBezTo>
                                                            <a:pt x="403218" y="4174810"/>
                                                            <a:pt x="298546" y="4175691"/>
                                                            <a:pt x="193840" y="4176214"/>
                                                          </a:cubicBezTo>
                                                          <a:lnTo>
                                                            <a:pt x="2757" y="4175742"/>
                                                          </a:lnTo>
                                                          <a:lnTo>
                                                            <a:pt x="2810" y="4034870"/>
                                                          </a:lnTo>
                                                          <a:cubicBezTo>
                                                            <a:pt x="5629" y="3979851"/>
                                                            <a:pt x="10539" y="3924896"/>
                                                            <a:pt x="15416" y="3870068"/>
                                                          </a:cubicBezTo>
                                                          <a:cubicBezTo>
                                                            <a:pt x="23018" y="3799731"/>
                                                            <a:pt x="25045" y="3728899"/>
                                                            <a:pt x="21498" y="3658244"/>
                                                          </a:cubicBezTo>
                                                          <a:cubicBezTo>
                                                            <a:pt x="17063" y="3602147"/>
                                                            <a:pt x="10095" y="3546050"/>
                                                            <a:pt x="8828" y="3489953"/>
                                                          </a:cubicBezTo>
                                                          <a:cubicBezTo>
                                                            <a:pt x="6548" y="3389688"/>
                                                            <a:pt x="7434" y="3289424"/>
                                                            <a:pt x="13262" y="3189160"/>
                                                          </a:cubicBezTo>
                                                          <a:cubicBezTo>
                                                            <a:pt x="16176" y="3138901"/>
                                                            <a:pt x="20864" y="3089150"/>
                                                            <a:pt x="22891" y="3038510"/>
                                                          </a:cubicBezTo>
                                                          <a:cubicBezTo>
                                                            <a:pt x="24918" y="2987870"/>
                                                            <a:pt x="28973" y="2936723"/>
                                                            <a:pt x="17444" y="2887098"/>
                                                          </a:cubicBezTo>
                                                          <a:cubicBezTo>
                                                            <a:pt x="-2068" y="2802699"/>
                                                            <a:pt x="12249" y="2718680"/>
                                                            <a:pt x="16430" y="2634534"/>
                                                          </a:cubicBezTo>
                                                          <a:cubicBezTo>
                                                            <a:pt x="18964" y="2582244"/>
                                                            <a:pt x="34168" y="2528685"/>
                                                            <a:pt x="20738" y="2477919"/>
                                                          </a:cubicBezTo>
                                                          <a:cubicBezTo>
                                                            <a:pt x="-421" y="2398342"/>
                                                            <a:pt x="13389" y="2320415"/>
                                                            <a:pt x="20738" y="2242107"/>
                                                          </a:cubicBezTo>
                                                          <a:cubicBezTo>
                                                            <a:pt x="29213" y="2168001"/>
                                                            <a:pt x="27718" y="2093082"/>
                                                            <a:pt x="16303" y="2019369"/>
                                                          </a:cubicBezTo>
                                                          <a:cubicBezTo>
                                                            <a:pt x="1986" y="1946239"/>
                                                            <a:pt x="1986" y="1871028"/>
                                                            <a:pt x="16303" y="1797899"/>
                                                          </a:cubicBezTo>
                                                          <a:cubicBezTo>
                                                            <a:pt x="28162" y="1737537"/>
                                                            <a:pt x="29530" y="1675589"/>
                                                            <a:pt x="20357" y="1614758"/>
                                                          </a:cubicBezTo>
                                                          <a:cubicBezTo>
                                                            <a:pt x="14149" y="1571226"/>
                                                            <a:pt x="3000" y="1527947"/>
                                                            <a:pt x="1480" y="1484415"/>
                                                          </a:cubicBezTo>
                                                          <a:cubicBezTo>
                                                            <a:pt x="-1662" y="1393377"/>
                                                            <a:pt x="200" y="1302238"/>
                                                            <a:pt x="7055" y="1211417"/>
                                                          </a:cubicBezTo>
                                                          <a:cubicBezTo>
                                                            <a:pt x="15036" y="1107980"/>
                                                            <a:pt x="30366" y="1004923"/>
                                                            <a:pt x="19724" y="900725"/>
                                                          </a:cubicBezTo>
                                                          <a:cubicBezTo>
                                                            <a:pt x="16050" y="864934"/>
                                                            <a:pt x="8575" y="829270"/>
                                                            <a:pt x="7815" y="793353"/>
                                                          </a:cubicBezTo>
                                                          <a:cubicBezTo>
                                                            <a:pt x="6168" y="726087"/>
                                                            <a:pt x="5407" y="659710"/>
                                                            <a:pt x="9208" y="590286"/>
                                                          </a:cubicBezTo>
                                                          <a:cubicBezTo>
                                                            <a:pt x="13009" y="520863"/>
                                                            <a:pt x="27452" y="450424"/>
                                                            <a:pt x="17697" y="382270"/>
                                                          </a:cubicBezTo>
                                                          <a:cubicBezTo>
                                                            <a:pt x="7941" y="314115"/>
                                                            <a:pt x="14276" y="247103"/>
                                                            <a:pt x="20611" y="180218"/>
                                                          </a:cubicBezTo>
                                                          <a:cubicBezTo>
                                                            <a:pt x="23652" y="148426"/>
                                                            <a:pt x="25711" y="116982"/>
                                                            <a:pt x="25156" y="85665"/>
                                                          </a:cubicBezTo>
                                                          <a:close/>
                                                        </a:path>
                                                      </a:pathLst>
                                                    </a:custGeom>
                                                  </pic:spPr>
                                                </pic:pic>
                                              </a:graphicData>
                                            </a:graphic>
                                          </wp:inline>
                                        </w:drawing>
                                      </w:r>
                                    </w:p>
                                    <w:p w14:paraId="7D071377" w14:textId="2D994997" w:rsidR="005F1A1C" w:rsidRPr="005F1A1C" w:rsidRDefault="005F1A1C">
                                      <w:pPr>
                                        <w:pStyle w:val="Ingenmellomrom"/>
                                        <w:spacing w:line="312" w:lineRule="auto"/>
                                        <w:jc w:val="right"/>
                                        <w:rPr>
                                          <w:caps/>
                                          <w:color w:val="191919" w:themeColor="text1" w:themeTint="E6"/>
                                          <w:sz w:val="36"/>
                                          <w:szCs w:val="36"/>
                                        </w:rPr>
                                      </w:pPr>
                                    </w:p>
                                    <w:sdt>
                                      <w:sdtPr>
                                        <w:rPr>
                                          <w:caps/>
                                          <w:color w:val="191919" w:themeColor="text1" w:themeTint="E6"/>
                                          <w:sz w:val="36"/>
                                          <w:szCs w:val="36"/>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382B23F" w14:textId="209C3DC7" w:rsidR="005F1A1C" w:rsidRDefault="002246ED" w:rsidP="00FB592E">
                                          <w:pPr>
                                            <w:rPr>
                                              <w:sz w:val="24"/>
                                              <w:szCs w:val="24"/>
                                            </w:rPr>
                                          </w:pPr>
                                          <w:r w:rsidRPr="002246ED">
                                            <w:rPr>
                                              <w:caps/>
                                              <w:color w:val="191919" w:themeColor="text1" w:themeTint="E6"/>
                                              <w:sz w:val="36"/>
                                              <w:szCs w:val="36"/>
                                            </w:rPr>
                                            <w:t>Områdereguleringsplan Nordseter, REVIDERT 1.3.2024</w:t>
                                          </w:r>
                                        </w:p>
                                      </w:sdtContent>
                                    </w:sdt>
                                  </w:tc>
                                  <w:tc>
                                    <w:tcPr>
                                      <w:tcW w:w="2432" w:type="pct"/>
                                      <w:vAlign w:val="center"/>
                                    </w:tcPr>
                                    <w:sdt>
                                      <w:sdtPr>
                                        <w:rPr>
                                          <w:rFonts w:ascii="Arial" w:hAnsi="Arial" w:cs="Arial"/>
                                          <w:caps/>
                                          <w:color w:val="191919" w:themeColor="text1" w:themeTint="E6"/>
                                          <w:sz w:val="40"/>
                                          <w:szCs w:val="40"/>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A8EF35" w14:textId="5383ED03" w:rsidR="005F1A1C" w:rsidRPr="00400DEE" w:rsidRDefault="00D103BC" w:rsidP="005F1A1C">
                                          <w:pPr>
                                            <w:pStyle w:val="Ingenmellomrom"/>
                                            <w:spacing w:line="312" w:lineRule="auto"/>
                                            <w:rPr>
                                              <w:rFonts w:ascii="Arial" w:hAnsi="Arial" w:cs="Arial"/>
                                              <w:caps/>
                                              <w:color w:val="191919" w:themeColor="text1" w:themeTint="E6"/>
                                              <w:sz w:val="40"/>
                                              <w:szCs w:val="40"/>
                                            </w:rPr>
                                          </w:pPr>
                                          <w:r w:rsidRPr="00400DEE">
                                            <w:rPr>
                                              <w:rFonts w:ascii="Arial" w:hAnsi="Arial" w:cs="Arial"/>
                                              <w:caps/>
                                              <w:color w:val="191919" w:themeColor="text1" w:themeTint="E6"/>
                                              <w:sz w:val="40"/>
                                              <w:szCs w:val="40"/>
                                            </w:rPr>
                                            <w:t>Risiko</w:t>
                                          </w:r>
                                          <w:r w:rsidR="00B81AAA">
                                            <w:rPr>
                                              <w:rFonts w:ascii="Arial" w:hAnsi="Arial" w:cs="Arial"/>
                                              <w:caps/>
                                              <w:color w:val="191919" w:themeColor="text1" w:themeTint="E6"/>
                                              <w:sz w:val="40"/>
                                              <w:szCs w:val="40"/>
                                            </w:rPr>
                                            <w:t>-</w:t>
                                          </w:r>
                                          <w:r w:rsidRPr="00400DEE">
                                            <w:rPr>
                                              <w:rFonts w:ascii="Arial" w:hAnsi="Arial" w:cs="Arial"/>
                                              <w:caps/>
                                              <w:color w:val="191919" w:themeColor="text1" w:themeTint="E6"/>
                                              <w:sz w:val="40"/>
                                              <w:szCs w:val="40"/>
                                            </w:rPr>
                                            <w:t xml:space="preserve"> og sårbarhetsanalyse</w:t>
                                          </w:r>
                                        </w:p>
                                      </w:sdtContent>
                                    </w:sdt>
                                    <w:p w14:paraId="531AB456" w14:textId="4DF32B17" w:rsidR="005F1A1C" w:rsidRPr="00400DEE" w:rsidRDefault="005F1A1C">
                                      <w:pPr>
                                        <w:pStyle w:val="Ingenmellomrom"/>
                                        <w:rPr>
                                          <w:rFonts w:ascii="Arial" w:hAnsi="Arial" w:cs="Arial"/>
                                          <w:sz w:val="40"/>
                                          <w:szCs w:val="40"/>
                                        </w:rPr>
                                      </w:pPr>
                                    </w:p>
                                  </w:tc>
                                </w:tr>
                              </w:tbl>
                              <w:p w14:paraId="0BBCCCFD" w14:textId="77777777" w:rsidR="005F1A1C" w:rsidRDefault="005F1A1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A418240" id="_x0000_t202" coordsize="21600,21600" o:spt="202" path="m,l,21600r21600,l21600,xe">
                    <v:stroke joinstyle="miter"/>
                    <v:path gradientshapeok="t" o:connecttype="rect"/>
                  </v:shapetype>
                  <v:shape id="Text Box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40"/>
                            <w:gridCol w:w="5278"/>
                          </w:tblGrid>
                          <w:tr w:rsidR="005F1A1C" w14:paraId="428537DC" w14:textId="77777777">
                            <w:trPr>
                              <w:jc w:val="center"/>
                            </w:trPr>
                            <w:tc>
                              <w:tcPr>
                                <w:tcW w:w="2568" w:type="pct"/>
                                <w:vAlign w:val="center"/>
                              </w:tcPr>
                              <w:p w14:paraId="6C4DBAE0" w14:textId="73BCA059" w:rsidR="005F1A1C" w:rsidRDefault="005F1A1C">
                                <w:pPr>
                                  <w:jc w:val="right"/>
                                </w:pPr>
                                <w:r w:rsidRPr="005F1A1C">
                                  <w:rPr>
                                    <w:noProof/>
                                  </w:rPr>
                                  <w:drawing>
                                    <wp:inline distT="0" distB="0" distL="0" distR="0" wp14:anchorId="2660598A" wp14:editId="085B5AA7">
                                      <wp:extent cx="3692156" cy="4178300"/>
                                      <wp:effectExtent l="0" t="0" r="3810" b="0"/>
                                      <wp:docPr id="6" name="Picture 6" descr="Et bilde som inneholder gress, utendørs, stein, felt&#10;&#10;Automatisk generert beskrivelse">
                                        <a:extLst xmlns:a="http://schemas.openxmlformats.org/drawingml/2006/main">
                                          <a:ext uri="{FF2B5EF4-FFF2-40B4-BE49-F238E27FC236}">
                                            <a16:creationId xmlns:a16="http://schemas.microsoft.com/office/drawing/2014/main" id="{598A0CD4-7C4C-4E6D-8C1B-4BF0DAAEE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gress, utendørs, stein, felt&#10;&#10;Automatisk generert beskrivelse">
                                                <a:extLst>
                                                  <a:ext uri="{FF2B5EF4-FFF2-40B4-BE49-F238E27FC236}">
                                                    <a16:creationId xmlns:a16="http://schemas.microsoft.com/office/drawing/2014/main" id="{598A0CD4-7C4C-4E6D-8C1B-4BF0DAAEE796}"/>
                                                  </a:ext>
                                                </a:extLst>
                                              </pic:cNvPr>
                                              <pic:cNvPicPr>
                                                <a:picLocks noChangeAspect="1"/>
                                              </pic:cNvPicPr>
                                            </pic:nvPicPr>
                                            <pic:blipFill rotWithShape="1">
                                              <a:blip r:embed="rId13">
                                                <a:extLst>
                                                  <a:ext uri="{28A0092B-C50C-407E-A947-70E740481C1C}">
                                                    <a14:useLocalDpi xmlns:a14="http://schemas.microsoft.com/office/drawing/2010/main" val="0"/>
                                                  </a:ext>
                                                </a:extLst>
                                              </a:blip>
                                              <a:srcRect t="3958" r="-4" b="-4"/>
                                              <a:stretch/>
                                            </pic:blipFill>
                                            <pic:spPr>
                                              <a:xfrm>
                                                <a:off x="0" y="0"/>
                                                <a:ext cx="3694644" cy="4181116"/>
                                              </a:xfrm>
                                              <a:custGeom>
                                                <a:avLst/>
                                                <a:gdLst/>
                                                <a:ahLst/>
                                                <a:cxnLst/>
                                                <a:rect l="l" t="t" r="r" b="b"/>
                                                <a:pathLst>
                                                  <a:path w="4035547" h="4178808">
                                                    <a:moveTo>
                                                      <a:pt x="14988" y="0"/>
                                                    </a:moveTo>
                                                    <a:lnTo>
                                                      <a:pt x="4035547" y="0"/>
                                                    </a:lnTo>
                                                    <a:lnTo>
                                                      <a:pt x="4035547" y="4161794"/>
                                                    </a:lnTo>
                                                    <a:lnTo>
                                                      <a:pt x="3918602" y="4164199"/>
                                                    </a:lnTo>
                                                    <a:cubicBezTo>
                                                      <a:pt x="3673497" y="4178956"/>
                                                      <a:pt x="3428120" y="4172295"/>
                                                      <a:pt x="3183014" y="4175560"/>
                                                    </a:cubicBezTo>
                                                    <a:cubicBezTo>
                                                      <a:pt x="2855121" y="4180001"/>
                                                      <a:pt x="2527499" y="4168639"/>
                                                      <a:pt x="2199742" y="4167595"/>
                                                    </a:cubicBezTo>
                                                    <a:cubicBezTo>
                                                      <a:pt x="2132562" y="4167334"/>
                                                      <a:pt x="2065110" y="4170729"/>
                                                      <a:pt x="1998202" y="4175952"/>
                                                    </a:cubicBezTo>
                                                    <a:cubicBezTo>
                                                      <a:pt x="1905507" y="4183005"/>
                                                      <a:pt x="1814033" y="4174124"/>
                                                      <a:pt x="1722153" y="4165766"/>
                                                    </a:cubicBezTo>
                                                    <a:cubicBezTo>
                                                      <a:pt x="1611407" y="4155711"/>
                                                      <a:pt x="1500933" y="4164591"/>
                                                      <a:pt x="1390867" y="4176214"/>
                                                    </a:cubicBezTo>
                                                    <a:lnTo>
                                                      <a:pt x="1348076" y="4178808"/>
                                                    </a:lnTo>
                                                    <a:lnTo>
                                                      <a:pt x="597587" y="4178808"/>
                                                    </a:lnTo>
                                                    <a:lnTo>
                                                      <a:pt x="507890" y="4175773"/>
                                                    </a:lnTo>
                                                    <a:cubicBezTo>
                                                      <a:pt x="403218" y="4174810"/>
                                                      <a:pt x="298546" y="4175691"/>
                                                      <a:pt x="193840" y="4176214"/>
                                                    </a:cubicBezTo>
                                                    <a:lnTo>
                                                      <a:pt x="2757" y="4175742"/>
                                                    </a:lnTo>
                                                    <a:lnTo>
                                                      <a:pt x="2810" y="4034870"/>
                                                    </a:lnTo>
                                                    <a:cubicBezTo>
                                                      <a:pt x="5629" y="3979851"/>
                                                      <a:pt x="10539" y="3924896"/>
                                                      <a:pt x="15416" y="3870068"/>
                                                    </a:cubicBezTo>
                                                    <a:cubicBezTo>
                                                      <a:pt x="23018" y="3799731"/>
                                                      <a:pt x="25045" y="3728899"/>
                                                      <a:pt x="21498" y="3658244"/>
                                                    </a:cubicBezTo>
                                                    <a:cubicBezTo>
                                                      <a:pt x="17063" y="3602147"/>
                                                      <a:pt x="10095" y="3546050"/>
                                                      <a:pt x="8828" y="3489953"/>
                                                    </a:cubicBezTo>
                                                    <a:cubicBezTo>
                                                      <a:pt x="6548" y="3389688"/>
                                                      <a:pt x="7434" y="3289424"/>
                                                      <a:pt x="13262" y="3189160"/>
                                                    </a:cubicBezTo>
                                                    <a:cubicBezTo>
                                                      <a:pt x="16176" y="3138901"/>
                                                      <a:pt x="20864" y="3089150"/>
                                                      <a:pt x="22891" y="3038510"/>
                                                    </a:cubicBezTo>
                                                    <a:cubicBezTo>
                                                      <a:pt x="24918" y="2987870"/>
                                                      <a:pt x="28973" y="2936723"/>
                                                      <a:pt x="17444" y="2887098"/>
                                                    </a:cubicBezTo>
                                                    <a:cubicBezTo>
                                                      <a:pt x="-2068" y="2802699"/>
                                                      <a:pt x="12249" y="2718680"/>
                                                      <a:pt x="16430" y="2634534"/>
                                                    </a:cubicBezTo>
                                                    <a:cubicBezTo>
                                                      <a:pt x="18964" y="2582244"/>
                                                      <a:pt x="34168" y="2528685"/>
                                                      <a:pt x="20738" y="2477919"/>
                                                    </a:cubicBezTo>
                                                    <a:cubicBezTo>
                                                      <a:pt x="-421" y="2398342"/>
                                                      <a:pt x="13389" y="2320415"/>
                                                      <a:pt x="20738" y="2242107"/>
                                                    </a:cubicBezTo>
                                                    <a:cubicBezTo>
                                                      <a:pt x="29213" y="2168001"/>
                                                      <a:pt x="27718" y="2093082"/>
                                                      <a:pt x="16303" y="2019369"/>
                                                    </a:cubicBezTo>
                                                    <a:cubicBezTo>
                                                      <a:pt x="1986" y="1946239"/>
                                                      <a:pt x="1986" y="1871028"/>
                                                      <a:pt x="16303" y="1797899"/>
                                                    </a:cubicBezTo>
                                                    <a:cubicBezTo>
                                                      <a:pt x="28162" y="1737537"/>
                                                      <a:pt x="29530" y="1675589"/>
                                                      <a:pt x="20357" y="1614758"/>
                                                    </a:cubicBezTo>
                                                    <a:cubicBezTo>
                                                      <a:pt x="14149" y="1571226"/>
                                                      <a:pt x="3000" y="1527947"/>
                                                      <a:pt x="1480" y="1484415"/>
                                                    </a:cubicBezTo>
                                                    <a:cubicBezTo>
                                                      <a:pt x="-1662" y="1393377"/>
                                                      <a:pt x="200" y="1302238"/>
                                                      <a:pt x="7055" y="1211417"/>
                                                    </a:cubicBezTo>
                                                    <a:cubicBezTo>
                                                      <a:pt x="15036" y="1107980"/>
                                                      <a:pt x="30366" y="1004923"/>
                                                      <a:pt x="19724" y="900725"/>
                                                    </a:cubicBezTo>
                                                    <a:cubicBezTo>
                                                      <a:pt x="16050" y="864934"/>
                                                      <a:pt x="8575" y="829270"/>
                                                      <a:pt x="7815" y="793353"/>
                                                    </a:cubicBezTo>
                                                    <a:cubicBezTo>
                                                      <a:pt x="6168" y="726087"/>
                                                      <a:pt x="5407" y="659710"/>
                                                      <a:pt x="9208" y="590286"/>
                                                    </a:cubicBezTo>
                                                    <a:cubicBezTo>
                                                      <a:pt x="13009" y="520863"/>
                                                      <a:pt x="27452" y="450424"/>
                                                      <a:pt x="17697" y="382270"/>
                                                    </a:cubicBezTo>
                                                    <a:cubicBezTo>
                                                      <a:pt x="7941" y="314115"/>
                                                      <a:pt x="14276" y="247103"/>
                                                      <a:pt x="20611" y="180218"/>
                                                    </a:cubicBezTo>
                                                    <a:cubicBezTo>
                                                      <a:pt x="23652" y="148426"/>
                                                      <a:pt x="25711" y="116982"/>
                                                      <a:pt x="25156" y="85665"/>
                                                    </a:cubicBezTo>
                                                    <a:close/>
                                                  </a:path>
                                                </a:pathLst>
                                              </a:custGeom>
                                            </pic:spPr>
                                          </pic:pic>
                                        </a:graphicData>
                                      </a:graphic>
                                    </wp:inline>
                                  </w:drawing>
                                </w:r>
                              </w:p>
                              <w:p w14:paraId="7D071377" w14:textId="2D994997" w:rsidR="005F1A1C" w:rsidRPr="005F1A1C" w:rsidRDefault="005F1A1C">
                                <w:pPr>
                                  <w:pStyle w:val="Ingenmellomrom"/>
                                  <w:spacing w:line="312" w:lineRule="auto"/>
                                  <w:jc w:val="right"/>
                                  <w:rPr>
                                    <w:caps/>
                                    <w:color w:val="191919" w:themeColor="text1" w:themeTint="E6"/>
                                    <w:sz w:val="36"/>
                                    <w:szCs w:val="36"/>
                                  </w:rPr>
                                </w:pPr>
                              </w:p>
                              <w:sdt>
                                <w:sdtPr>
                                  <w:rPr>
                                    <w:caps/>
                                    <w:color w:val="191919" w:themeColor="text1" w:themeTint="E6"/>
                                    <w:sz w:val="36"/>
                                    <w:szCs w:val="36"/>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382B23F" w14:textId="209C3DC7" w:rsidR="005F1A1C" w:rsidRDefault="002246ED" w:rsidP="00FB592E">
                                    <w:pPr>
                                      <w:rPr>
                                        <w:sz w:val="24"/>
                                        <w:szCs w:val="24"/>
                                      </w:rPr>
                                    </w:pPr>
                                    <w:r w:rsidRPr="002246ED">
                                      <w:rPr>
                                        <w:caps/>
                                        <w:color w:val="191919" w:themeColor="text1" w:themeTint="E6"/>
                                        <w:sz w:val="36"/>
                                        <w:szCs w:val="36"/>
                                      </w:rPr>
                                      <w:t>Områdereguleringsplan Nordseter, REVIDERT 1.3.2024</w:t>
                                    </w:r>
                                  </w:p>
                                </w:sdtContent>
                              </w:sdt>
                            </w:tc>
                            <w:tc>
                              <w:tcPr>
                                <w:tcW w:w="2432" w:type="pct"/>
                                <w:vAlign w:val="center"/>
                              </w:tcPr>
                              <w:sdt>
                                <w:sdtPr>
                                  <w:rPr>
                                    <w:rFonts w:ascii="Arial" w:hAnsi="Arial" w:cs="Arial"/>
                                    <w:caps/>
                                    <w:color w:val="191919" w:themeColor="text1" w:themeTint="E6"/>
                                    <w:sz w:val="40"/>
                                    <w:szCs w:val="40"/>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A8EF35" w14:textId="5383ED03" w:rsidR="005F1A1C" w:rsidRPr="00400DEE" w:rsidRDefault="00D103BC" w:rsidP="005F1A1C">
                                    <w:pPr>
                                      <w:pStyle w:val="Ingenmellomrom"/>
                                      <w:spacing w:line="312" w:lineRule="auto"/>
                                      <w:rPr>
                                        <w:rFonts w:ascii="Arial" w:hAnsi="Arial" w:cs="Arial"/>
                                        <w:caps/>
                                        <w:color w:val="191919" w:themeColor="text1" w:themeTint="E6"/>
                                        <w:sz w:val="40"/>
                                        <w:szCs w:val="40"/>
                                      </w:rPr>
                                    </w:pPr>
                                    <w:r w:rsidRPr="00400DEE">
                                      <w:rPr>
                                        <w:rFonts w:ascii="Arial" w:hAnsi="Arial" w:cs="Arial"/>
                                        <w:caps/>
                                        <w:color w:val="191919" w:themeColor="text1" w:themeTint="E6"/>
                                        <w:sz w:val="40"/>
                                        <w:szCs w:val="40"/>
                                      </w:rPr>
                                      <w:t>Risiko</w:t>
                                    </w:r>
                                    <w:r w:rsidR="00B81AAA">
                                      <w:rPr>
                                        <w:rFonts w:ascii="Arial" w:hAnsi="Arial" w:cs="Arial"/>
                                        <w:caps/>
                                        <w:color w:val="191919" w:themeColor="text1" w:themeTint="E6"/>
                                        <w:sz w:val="40"/>
                                        <w:szCs w:val="40"/>
                                      </w:rPr>
                                      <w:t>-</w:t>
                                    </w:r>
                                    <w:r w:rsidRPr="00400DEE">
                                      <w:rPr>
                                        <w:rFonts w:ascii="Arial" w:hAnsi="Arial" w:cs="Arial"/>
                                        <w:caps/>
                                        <w:color w:val="191919" w:themeColor="text1" w:themeTint="E6"/>
                                        <w:sz w:val="40"/>
                                        <w:szCs w:val="40"/>
                                      </w:rPr>
                                      <w:t xml:space="preserve"> og sårbarhetsanalyse</w:t>
                                    </w:r>
                                  </w:p>
                                </w:sdtContent>
                              </w:sdt>
                              <w:p w14:paraId="531AB456" w14:textId="4DF32B17" w:rsidR="005F1A1C" w:rsidRPr="00400DEE" w:rsidRDefault="005F1A1C">
                                <w:pPr>
                                  <w:pStyle w:val="Ingenmellomrom"/>
                                  <w:rPr>
                                    <w:rFonts w:ascii="Arial" w:hAnsi="Arial" w:cs="Arial"/>
                                    <w:sz w:val="40"/>
                                    <w:szCs w:val="40"/>
                                  </w:rPr>
                                </w:pPr>
                              </w:p>
                            </w:tc>
                          </w:tr>
                        </w:tbl>
                        <w:p w14:paraId="0BBCCCFD" w14:textId="77777777" w:rsidR="005F1A1C" w:rsidRDefault="005F1A1C"/>
                      </w:txbxContent>
                    </v:textbox>
                    <w10:wrap anchorx="page" anchory="page"/>
                  </v:shape>
                </w:pict>
              </mc:Fallback>
            </mc:AlternateContent>
          </w:r>
          <w:r w:rsidR="005F1A1C">
            <w:br w:type="page"/>
          </w:r>
        </w:p>
      </w:sdtContent>
    </w:sdt>
    <w:sdt>
      <w:sdtPr>
        <w:id w:val="284206874"/>
        <w:docPartObj>
          <w:docPartGallery w:val="Table of Contents"/>
          <w:docPartUnique/>
        </w:docPartObj>
      </w:sdtPr>
      <w:sdtEndPr/>
      <w:sdtContent>
        <w:p w14:paraId="53E2CB06" w14:textId="2661CFFA" w:rsidR="009A5C12" w:rsidRPr="001E68A3" w:rsidRDefault="009A5C12" w:rsidP="00E25D6F">
          <w:pPr>
            <w:spacing w:line="240" w:lineRule="auto"/>
            <w:contextualSpacing/>
            <w:rPr>
              <w:sz w:val="28"/>
              <w:szCs w:val="28"/>
            </w:rPr>
          </w:pPr>
          <w:r w:rsidRPr="3C4B9D75">
            <w:rPr>
              <w:sz w:val="28"/>
              <w:szCs w:val="28"/>
            </w:rPr>
            <w:t>Innhold</w:t>
          </w:r>
        </w:p>
        <w:p w14:paraId="43E059D5" w14:textId="0C5E3637" w:rsidR="00C337A3" w:rsidRDefault="007A28F7">
          <w:pPr>
            <w:pStyle w:val="INNH1"/>
            <w:tabs>
              <w:tab w:val="left" w:pos="440"/>
              <w:tab w:val="right" w:leader="dot" w:pos="9062"/>
            </w:tabs>
            <w:rPr>
              <w:rFonts w:eastAsiaTheme="minorEastAsia"/>
              <w:noProof/>
              <w:kern w:val="2"/>
              <w:sz w:val="24"/>
              <w:szCs w:val="24"/>
              <w:lang w:eastAsia="nb-NO"/>
              <w14:ligatures w14:val="standardContextual"/>
            </w:rPr>
          </w:pPr>
          <w:r>
            <w:fldChar w:fldCharType="begin"/>
          </w:r>
          <w:r w:rsidR="009A5C12">
            <w:instrText>TOC \o "1-3" \h \z \u</w:instrText>
          </w:r>
          <w:r>
            <w:fldChar w:fldCharType="separate"/>
          </w:r>
          <w:hyperlink w:anchor="_Toc161129915" w:history="1">
            <w:r w:rsidR="00C337A3" w:rsidRPr="00945A2B">
              <w:rPr>
                <w:rStyle w:val="Hyperkobling"/>
                <w:noProof/>
              </w:rPr>
              <w:t>1</w:t>
            </w:r>
            <w:r w:rsidR="00C337A3">
              <w:rPr>
                <w:rFonts w:eastAsiaTheme="minorEastAsia"/>
                <w:noProof/>
                <w:kern w:val="2"/>
                <w:sz w:val="24"/>
                <w:szCs w:val="24"/>
                <w:lang w:eastAsia="nb-NO"/>
                <w14:ligatures w14:val="standardContextual"/>
              </w:rPr>
              <w:tab/>
            </w:r>
            <w:r w:rsidR="00C337A3" w:rsidRPr="00945A2B">
              <w:rPr>
                <w:rStyle w:val="Hyperkobling"/>
                <w:noProof/>
              </w:rPr>
              <w:t>Innledning</w:t>
            </w:r>
            <w:r w:rsidR="00C337A3">
              <w:rPr>
                <w:noProof/>
                <w:webHidden/>
              </w:rPr>
              <w:tab/>
            </w:r>
            <w:r w:rsidR="00C337A3">
              <w:rPr>
                <w:noProof/>
                <w:webHidden/>
              </w:rPr>
              <w:fldChar w:fldCharType="begin"/>
            </w:r>
            <w:r w:rsidR="00C337A3">
              <w:rPr>
                <w:noProof/>
                <w:webHidden/>
              </w:rPr>
              <w:instrText xml:space="preserve"> PAGEREF _Toc161129915 \h </w:instrText>
            </w:r>
            <w:r w:rsidR="00C337A3">
              <w:rPr>
                <w:noProof/>
                <w:webHidden/>
              </w:rPr>
            </w:r>
            <w:r w:rsidR="00C337A3">
              <w:rPr>
                <w:noProof/>
                <w:webHidden/>
              </w:rPr>
              <w:fldChar w:fldCharType="separate"/>
            </w:r>
            <w:r w:rsidR="00C337A3">
              <w:rPr>
                <w:noProof/>
                <w:webHidden/>
              </w:rPr>
              <w:t>2</w:t>
            </w:r>
            <w:r w:rsidR="00C337A3">
              <w:rPr>
                <w:noProof/>
                <w:webHidden/>
              </w:rPr>
              <w:fldChar w:fldCharType="end"/>
            </w:r>
          </w:hyperlink>
        </w:p>
        <w:p w14:paraId="10E32336" w14:textId="0A59A80C"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16" w:history="1">
            <w:r w:rsidR="00C337A3" w:rsidRPr="00945A2B">
              <w:rPr>
                <w:rStyle w:val="Hyperkobling"/>
                <w:noProof/>
              </w:rPr>
              <w:t>1.1</w:t>
            </w:r>
            <w:r w:rsidR="00C337A3">
              <w:rPr>
                <w:rFonts w:eastAsiaTheme="minorEastAsia"/>
                <w:noProof/>
                <w:kern w:val="2"/>
                <w:sz w:val="24"/>
                <w:szCs w:val="24"/>
                <w:lang w:eastAsia="nb-NO"/>
                <w14:ligatures w14:val="standardContextual"/>
              </w:rPr>
              <w:tab/>
            </w:r>
            <w:r w:rsidR="00C337A3" w:rsidRPr="00945A2B">
              <w:rPr>
                <w:rStyle w:val="Hyperkobling"/>
                <w:noProof/>
              </w:rPr>
              <w:t>Bakgrunn</w:t>
            </w:r>
            <w:r w:rsidR="00C337A3">
              <w:rPr>
                <w:noProof/>
                <w:webHidden/>
              </w:rPr>
              <w:tab/>
            </w:r>
            <w:r w:rsidR="00C337A3">
              <w:rPr>
                <w:noProof/>
                <w:webHidden/>
              </w:rPr>
              <w:fldChar w:fldCharType="begin"/>
            </w:r>
            <w:r w:rsidR="00C337A3">
              <w:rPr>
                <w:noProof/>
                <w:webHidden/>
              </w:rPr>
              <w:instrText xml:space="preserve"> PAGEREF _Toc161129916 \h </w:instrText>
            </w:r>
            <w:r w:rsidR="00C337A3">
              <w:rPr>
                <w:noProof/>
                <w:webHidden/>
              </w:rPr>
            </w:r>
            <w:r w:rsidR="00C337A3">
              <w:rPr>
                <w:noProof/>
                <w:webHidden/>
              </w:rPr>
              <w:fldChar w:fldCharType="separate"/>
            </w:r>
            <w:r w:rsidR="00C337A3">
              <w:rPr>
                <w:noProof/>
                <w:webHidden/>
              </w:rPr>
              <w:t>2</w:t>
            </w:r>
            <w:r w:rsidR="00C337A3">
              <w:rPr>
                <w:noProof/>
                <w:webHidden/>
              </w:rPr>
              <w:fldChar w:fldCharType="end"/>
            </w:r>
          </w:hyperlink>
        </w:p>
        <w:p w14:paraId="74CA987E" w14:textId="5ABE196B"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17" w:history="1">
            <w:r w:rsidR="00C337A3" w:rsidRPr="00945A2B">
              <w:rPr>
                <w:rStyle w:val="Hyperkobling"/>
                <w:noProof/>
              </w:rPr>
              <w:t>1.2</w:t>
            </w:r>
            <w:r w:rsidR="00C337A3">
              <w:rPr>
                <w:rFonts w:eastAsiaTheme="minorEastAsia"/>
                <w:noProof/>
                <w:kern w:val="2"/>
                <w:sz w:val="24"/>
                <w:szCs w:val="24"/>
                <w:lang w:eastAsia="nb-NO"/>
                <w14:ligatures w14:val="standardContextual"/>
              </w:rPr>
              <w:tab/>
            </w:r>
            <w:r w:rsidR="00C337A3" w:rsidRPr="00945A2B">
              <w:rPr>
                <w:rStyle w:val="Hyperkobling"/>
                <w:noProof/>
              </w:rPr>
              <w:t>Forutsetninger og avgrensninger</w:t>
            </w:r>
            <w:r w:rsidR="00C337A3">
              <w:rPr>
                <w:noProof/>
                <w:webHidden/>
              </w:rPr>
              <w:tab/>
            </w:r>
            <w:r w:rsidR="00C337A3">
              <w:rPr>
                <w:noProof/>
                <w:webHidden/>
              </w:rPr>
              <w:fldChar w:fldCharType="begin"/>
            </w:r>
            <w:r w:rsidR="00C337A3">
              <w:rPr>
                <w:noProof/>
                <w:webHidden/>
              </w:rPr>
              <w:instrText xml:space="preserve"> PAGEREF _Toc161129917 \h </w:instrText>
            </w:r>
            <w:r w:rsidR="00C337A3">
              <w:rPr>
                <w:noProof/>
                <w:webHidden/>
              </w:rPr>
            </w:r>
            <w:r w:rsidR="00C337A3">
              <w:rPr>
                <w:noProof/>
                <w:webHidden/>
              </w:rPr>
              <w:fldChar w:fldCharType="separate"/>
            </w:r>
            <w:r w:rsidR="00C337A3">
              <w:rPr>
                <w:noProof/>
                <w:webHidden/>
              </w:rPr>
              <w:t>2</w:t>
            </w:r>
            <w:r w:rsidR="00C337A3">
              <w:rPr>
                <w:noProof/>
                <w:webHidden/>
              </w:rPr>
              <w:fldChar w:fldCharType="end"/>
            </w:r>
          </w:hyperlink>
        </w:p>
        <w:p w14:paraId="1B491DBA" w14:textId="37E10950"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18" w:history="1">
            <w:r w:rsidR="00C337A3" w:rsidRPr="00945A2B">
              <w:rPr>
                <w:rStyle w:val="Hyperkobling"/>
                <w:noProof/>
              </w:rPr>
              <w:t>1.3</w:t>
            </w:r>
            <w:r w:rsidR="00C337A3">
              <w:rPr>
                <w:rFonts w:eastAsiaTheme="minorEastAsia"/>
                <w:noProof/>
                <w:kern w:val="2"/>
                <w:sz w:val="24"/>
                <w:szCs w:val="24"/>
                <w:lang w:eastAsia="nb-NO"/>
                <w14:ligatures w14:val="standardContextual"/>
              </w:rPr>
              <w:tab/>
            </w:r>
            <w:r w:rsidR="00C337A3" w:rsidRPr="00945A2B">
              <w:rPr>
                <w:rStyle w:val="Hyperkobling"/>
                <w:noProof/>
              </w:rPr>
              <w:t>Styrende dokumenter</w:t>
            </w:r>
            <w:r w:rsidR="00C337A3">
              <w:rPr>
                <w:noProof/>
                <w:webHidden/>
              </w:rPr>
              <w:tab/>
            </w:r>
            <w:r w:rsidR="00C337A3">
              <w:rPr>
                <w:noProof/>
                <w:webHidden/>
              </w:rPr>
              <w:fldChar w:fldCharType="begin"/>
            </w:r>
            <w:r w:rsidR="00C337A3">
              <w:rPr>
                <w:noProof/>
                <w:webHidden/>
              </w:rPr>
              <w:instrText xml:space="preserve"> PAGEREF _Toc161129918 \h </w:instrText>
            </w:r>
            <w:r w:rsidR="00C337A3">
              <w:rPr>
                <w:noProof/>
                <w:webHidden/>
              </w:rPr>
            </w:r>
            <w:r w:rsidR="00C337A3">
              <w:rPr>
                <w:noProof/>
                <w:webHidden/>
              </w:rPr>
              <w:fldChar w:fldCharType="separate"/>
            </w:r>
            <w:r w:rsidR="00C337A3">
              <w:rPr>
                <w:noProof/>
                <w:webHidden/>
              </w:rPr>
              <w:t>2</w:t>
            </w:r>
            <w:r w:rsidR="00C337A3">
              <w:rPr>
                <w:noProof/>
                <w:webHidden/>
              </w:rPr>
              <w:fldChar w:fldCharType="end"/>
            </w:r>
          </w:hyperlink>
        </w:p>
        <w:p w14:paraId="5F061719" w14:textId="0E8CDFBD"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19" w:history="1">
            <w:r w:rsidR="00C337A3" w:rsidRPr="00945A2B">
              <w:rPr>
                <w:rStyle w:val="Hyperkobling"/>
                <w:noProof/>
              </w:rPr>
              <w:t>1.4</w:t>
            </w:r>
            <w:r w:rsidR="00C337A3">
              <w:rPr>
                <w:rFonts w:eastAsiaTheme="minorEastAsia"/>
                <w:noProof/>
                <w:kern w:val="2"/>
                <w:sz w:val="24"/>
                <w:szCs w:val="24"/>
                <w:lang w:eastAsia="nb-NO"/>
                <w14:ligatures w14:val="standardContextual"/>
              </w:rPr>
              <w:tab/>
            </w:r>
            <w:r w:rsidR="00C337A3" w:rsidRPr="00945A2B">
              <w:rPr>
                <w:rStyle w:val="Hyperkobling"/>
                <w:noProof/>
              </w:rPr>
              <w:t>Grunnlagsdokumentasjon</w:t>
            </w:r>
            <w:r w:rsidR="00C337A3">
              <w:rPr>
                <w:noProof/>
                <w:webHidden/>
              </w:rPr>
              <w:tab/>
            </w:r>
            <w:r w:rsidR="00C337A3">
              <w:rPr>
                <w:noProof/>
                <w:webHidden/>
              </w:rPr>
              <w:fldChar w:fldCharType="begin"/>
            </w:r>
            <w:r w:rsidR="00C337A3">
              <w:rPr>
                <w:noProof/>
                <w:webHidden/>
              </w:rPr>
              <w:instrText xml:space="preserve"> PAGEREF _Toc161129919 \h </w:instrText>
            </w:r>
            <w:r w:rsidR="00C337A3">
              <w:rPr>
                <w:noProof/>
                <w:webHidden/>
              </w:rPr>
            </w:r>
            <w:r w:rsidR="00C337A3">
              <w:rPr>
                <w:noProof/>
                <w:webHidden/>
              </w:rPr>
              <w:fldChar w:fldCharType="separate"/>
            </w:r>
            <w:r w:rsidR="00C337A3">
              <w:rPr>
                <w:noProof/>
                <w:webHidden/>
              </w:rPr>
              <w:t>3</w:t>
            </w:r>
            <w:r w:rsidR="00C337A3">
              <w:rPr>
                <w:noProof/>
                <w:webHidden/>
              </w:rPr>
              <w:fldChar w:fldCharType="end"/>
            </w:r>
          </w:hyperlink>
        </w:p>
        <w:p w14:paraId="07B11292" w14:textId="6F6D28CD" w:rsidR="00C337A3" w:rsidRDefault="00CE63B6">
          <w:pPr>
            <w:pStyle w:val="INNH1"/>
            <w:tabs>
              <w:tab w:val="left" w:pos="440"/>
              <w:tab w:val="right" w:leader="dot" w:pos="9062"/>
            </w:tabs>
            <w:rPr>
              <w:rFonts w:eastAsiaTheme="minorEastAsia"/>
              <w:noProof/>
              <w:kern w:val="2"/>
              <w:sz w:val="24"/>
              <w:szCs w:val="24"/>
              <w:lang w:eastAsia="nb-NO"/>
              <w14:ligatures w14:val="standardContextual"/>
            </w:rPr>
          </w:pPr>
          <w:hyperlink w:anchor="_Toc161129920" w:history="1">
            <w:r w:rsidR="00C337A3" w:rsidRPr="00945A2B">
              <w:rPr>
                <w:rStyle w:val="Hyperkobling"/>
                <w:noProof/>
              </w:rPr>
              <w:t>2</w:t>
            </w:r>
            <w:r w:rsidR="00C337A3">
              <w:rPr>
                <w:rFonts w:eastAsiaTheme="minorEastAsia"/>
                <w:noProof/>
                <w:kern w:val="2"/>
                <w:sz w:val="24"/>
                <w:szCs w:val="24"/>
                <w:lang w:eastAsia="nb-NO"/>
                <w14:ligatures w14:val="standardContextual"/>
              </w:rPr>
              <w:tab/>
            </w:r>
            <w:r w:rsidR="00C337A3" w:rsidRPr="00945A2B">
              <w:rPr>
                <w:rStyle w:val="Hyperkobling"/>
                <w:noProof/>
              </w:rPr>
              <w:t>Om analyseobjektet</w:t>
            </w:r>
            <w:r w:rsidR="00C337A3">
              <w:rPr>
                <w:noProof/>
                <w:webHidden/>
              </w:rPr>
              <w:tab/>
            </w:r>
            <w:r w:rsidR="00C337A3">
              <w:rPr>
                <w:noProof/>
                <w:webHidden/>
              </w:rPr>
              <w:fldChar w:fldCharType="begin"/>
            </w:r>
            <w:r w:rsidR="00C337A3">
              <w:rPr>
                <w:noProof/>
                <w:webHidden/>
              </w:rPr>
              <w:instrText xml:space="preserve"> PAGEREF _Toc161129920 \h </w:instrText>
            </w:r>
            <w:r w:rsidR="00C337A3">
              <w:rPr>
                <w:noProof/>
                <w:webHidden/>
              </w:rPr>
            </w:r>
            <w:r w:rsidR="00C337A3">
              <w:rPr>
                <w:noProof/>
                <w:webHidden/>
              </w:rPr>
              <w:fldChar w:fldCharType="separate"/>
            </w:r>
            <w:r w:rsidR="00C337A3">
              <w:rPr>
                <w:noProof/>
                <w:webHidden/>
              </w:rPr>
              <w:t>3</w:t>
            </w:r>
            <w:r w:rsidR="00C337A3">
              <w:rPr>
                <w:noProof/>
                <w:webHidden/>
              </w:rPr>
              <w:fldChar w:fldCharType="end"/>
            </w:r>
          </w:hyperlink>
        </w:p>
        <w:p w14:paraId="2F222183" w14:textId="3E0592CC"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21" w:history="1">
            <w:r w:rsidR="00C337A3" w:rsidRPr="00945A2B">
              <w:rPr>
                <w:rStyle w:val="Hyperkobling"/>
                <w:noProof/>
              </w:rPr>
              <w:t>2.1</w:t>
            </w:r>
            <w:r w:rsidR="00C337A3">
              <w:rPr>
                <w:rFonts w:eastAsiaTheme="minorEastAsia"/>
                <w:noProof/>
                <w:kern w:val="2"/>
                <w:sz w:val="24"/>
                <w:szCs w:val="24"/>
                <w:lang w:eastAsia="nb-NO"/>
                <w14:ligatures w14:val="standardContextual"/>
              </w:rPr>
              <w:tab/>
            </w:r>
            <w:r w:rsidR="00C337A3" w:rsidRPr="00945A2B">
              <w:rPr>
                <w:rStyle w:val="Hyperkobling"/>
                <w:noProof/>
              </w:rPr>
              <w:t>Beskrivelse av analyseområdet</w:t>
            </w:r>
            <w:r w:rsidR="00C337A3">
              <w:rPr>
                <w:noProof/>
                <w:webHidden/>
              </w:rPr>
              <w:tab/>
            </w:r>
            <w:r w:rsidR="00C337A3">
              <w:rPr>
                <w:noProof/>
                <w:webHidden/>
              </w:rPr>
              <w:fldChar w:fldCharType="begin"/>
            </w:r>
            <w:r w:rsidR="00C337A3">
              <w:rPr>
                <w:noProof/>
                <w:webHidden/>
              </w:rPr>
              <w:instrText xml:space="preserve"> PAGEREF _Toc161129921 \h </w:instrText>
            </w:r>
            <w:r w:rsidR="00C337A3">
              <w:rPr>
                <w:noProof/>
                <w:webHidden/>
              </w:rPr>
            </w:r>
            <w:r w:rsidR="00C337A3">
              <w:rPr>
                <w:noProof/>
                <w:webHidden/>
              </w:rPr>
              <w:fldChar w:fldCharType="separate"/>
            </w:r>
            <w:r w:rsidR="00C337A3">
              <w:rPr>
                <w:noProof/>
                <w:webHidden/>
              </w:rPr>
              <w:t>3</w:t>
            </w:r>
            <w:r w:rsidR="00C337A3">
              <w:rPr>
                <w:noProof/>
                <w:webHidden/>
              </w:rPr>
              <w:fldChar w:fldCharType="end"/>
            </w:r>
          </w:hyperlink>
        </w:p>
        <w:p w14:paraId="4B6C7A74" w14:textId="7C98ECE1"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22" w:history="1">
            <w:r w:rsidR="00C337A3" w:rsidRPr="00945A2B">
              <w:rPr>
                <w:rStyle w:val="Hyperkobling"/>
                <w:noProof/>
              </w:rPr>
              <w:t>2.2</w:t>
            </w:r>
            <w:r w:rsidR="00C337A3">
              <w:rPr>
                <w:rFonts w:eastAsiaTheme="minorEastAsia"/>
                <w:noProof/>
                <w:kern w:val="2"/>
                <w:sz w:val="24"/>
                <w:szCs w:val="24"/>
                <w:lang w:eastAsia="nb-NO"/>
                <w14:ligatures w14:val="standardContextual"/>
              </w:rPr>
              <w:tab/>
            </w:r>
            <w:r w:rsidR="00C337A3" w:rsidRPr="00945A2B">
              <w:rPr>
                <w:rStyle w:val="Hyperkobling"/>
                <w:noProof/>
              </w:rPr>
              <w:t>Planlagte tiltak</w:t>
            </w:r>
            <w:r w:rsidR="00C337A3">
              <w:rPr>
                <w:noProof/>
                <w:webHidden/>
              </w:rPr>
              <w:tab/>
            </w:r>
            <w:r w:rsidR="00C337A3">
              <w:rPr>
                <w:noProof/>
                <w:webHidden/>
              </w:rPr>
              <w:fldChar w:fldCharType="begin"/>
            </w:r>
            <w:r w:rsidR="00C337A3">
              <w:rPr>
                <w:noProof/>
                <w:webHidden/>
              </w:rPr>
              <w:instrText xml:space="preserve"> PAGEREF _Toc161129922 \h </w:instrText>
            </w:r>
            <w:r w:rsidR="00C337A3">
              <w:rPr>
                <w:noProof/>
                <w:webHidden/>
              </w:rPr>
            </w:r>
            <w:r w:rsidR="00C337A3">
              <w:rPr>
                <w:noProof/>
                <w:webHidden/>
              </w:rPr>
              <w:fldChar w:fldCharType="separate"/>
            </w:r>
            <w:r w:rsidR="00C337A3">
              <w:rPr>
                <w:noProof/>
                <w:webHidden/>
              </w:rPr>
              <w:t>4</w:t>
            </w:r>
            <w:r w:rsidR="00C337A3">
              <w:rPr>
                <w:noProof/>
                <w:webHidden/>
              </w:rPr>
              <w:fldChar w:fldCharType="end"/>
            </w:r>
          </w:hyperlink>
        </w:p>
        <w:p w14:paraId="1BA28225" w14:textId="37BB1DC3"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23" w:history="1">
            <w:r w:rsidR="00C337A3" w:rsidRPr="00945A2B">
              <w:rPr>
                <w:rStyle w:val="Hyperkobling"/>
                <w:noProof/>
              </w:rPr>
              <w:t>2.3</w:t>
            </w:r>
            <w:r w:rsidR="00C337A3">
              <w:rPr>
                <w:rFonts w:eastAsiaTheme="minorEastAsia"/>
                <w:noProof/>
                <w:kern w:val="2"/>
                <w:sz w:val="24"/>
                <w:szCs w:val="24"/>
                <w:lang w:eastAsia="nb-NO"/>
                <w14:ligatures w14:val="standardContextual"/>
              </w:rPr>
              <w:tab/>
            </w:r>
            <w:r w:rsidR="00C337A3" w:rsidRPr="00945A2B">
              <w:rPr>
                <w:rStyle w:val="Hyperkobling"/>
                <w:noProof/>
              </w:rPr>
              <w:t>Føringer for planarbeidet</w:t>
            </w:r>
            <w:r w:rsidR="00C337A3">
              <w:rPr>
                <w:noProof/>
                <w:webHidden/>
              </w:rPr>
              <w:tab/>
            </w:r>
            <w:r w:rsidR="00C337A3">
              <w:rPr>
                <w:noProof/>
                <w:webHidden/>
              </w:rPr>
              <w:fldChar w:fldCharType="begin"/>
            </w:r>
            <w:r w:rsidR="00C337A3">
              <w:rPr>
                <w:noProof/>
                <w:webHidden/>
              </w:rPr>
              <w:instrText xml:space="preserve"> PAGEREF _Toc161129923 \h </w:instrText>
            </w:r>
            <w:r w:rsidR="00C337A3">
              <w:rPr>
                <w:noProof/>
                <w:webHidden/>
              </w:rPr>
            </w:r>
            <w:r w:rsidR="00C337A3">
              <w:rPr>
                <w:noProof/>
                <w:webHidden/>
              </w:rPr>
              <w:fldChar w:fldCharType="separate"/>
            </w:r>
            <w:r w:rsidR="00C337A3">
              <w:rPr>
                <w:noProof/>
                <w:webHidden/>
              </w:rPr>
              <w:t>4</w:t>
            </w:r>
            <w:r w:rsidR="00C337A3">
              <w:rPr>
                <w:noProof/>
                <w:webHidden/>
              </w:rPr>
              <w:fldChar w:fldCharType="end"/>
            </w:r>
          </w:hyperlink>
        </w:p>
        <w:p w14:paraId="44677C4A" w14:textId="0106ED15" w:rsidR="00C337A3" w:rsidRDefault="00CE63B6">
          <w:pPr>
            <w:pStyle w:val="INNH2"/>
            <w:tabs>
              <w:tab w:val="right" w:leader="dot" w:pos="9062"/>
            </w:tabs>
            <w:rPr>
              <w:rFonts w:eastAsiaTheme="minorEastAsia"/>
              <w:noProof/>
              <w:kern w:val="2"/>
              <w:sz w:val="24"/>
              <w:szCs w:val="24"/>
              <w:lang w:eastAsia="nb-NO"/>
              <w14:ligatures w14:val="standardContextual"/>
            </w:rPr>
          </w:pPr>
          <w:hyperlink w:anchor="_Toc161129924" w:history="1">
            <w:r w:rsidR="00C337A3" w:rsidRPr="00945A2B">
              <w:rPr>
                <w:rStyle w:val="Hyperkobling"/>
                <w:noProof/>
              </w:rPr>
              <w:t>Soneinndeling</w:t>
            </w:r>
            <w:r w:rsidR="00C337A3">
              <w:rPr>
                <w:noProof/>
                <w:webHidden/>
              </w:rPr>
              <w:tab/>
            </w:r>
            <w:r w:rsidR="00C337A3">
              <w:rPr>
                <w:noProof/>
                <w:webHidden/>
              </w:rPr>
              <w:fldChar w:fldCharType="begin"/>
            </w:r>
            <w:r w:rsidR="00C337A3">
              <w:rPr>
                <w:noProof/>
                <w:webHidden/>
              </w:rPr>
              <w:instrText xml:space="preserve"> PAGEREF _Toc161129924 \h </w:instrText>
            </w:r>
            <w:r w:rsidR="00C337A3">
              <w:rPr>
                <w:noProof/>
                <w:webHidden/>
              </w:rPr>
            </w:r>
            <w:r w:rsidR="00C337A3">
              <w:rPr>
                <w:noProof/>
                <w:webHidden/>
              </w:rPr>
              <w:fldChar w:fldCharType="separate"/>
            </w:r>
            <w:r w:rsidR="00C337A3">
              <w:rPr>
                <w:noProof/>
                <w:webHidden/>
              </w:rPr>
              <w:t>5</w:t>
            </w:r>
            <w:r w:rsidR="00C337A3">
              <w:rPr>
                <w:noProof/>
                <w:webHidden/>
              </w:rPr>
              <w:fldChar w:fldCharType="end"/>
            </w:r>
          </w:hyperlink>
        </w:p>
        <w:p w14:paraId="5117FB39" w14:textId="3F387A7F" w:rsidR="00C337A3" w:rsidRDefault="00CE63B6">
          <w:pPr>
            <w:pStyle w:val="INNH1"/>
            <w:tabs>
              <w:tab w:val="left" w:pos="440"/>
              <w:tab w:val="right" w:leader="dot" w:pos="9062"/>
            </w:tabs>
            <w:rPr>
              <w:rFonts w:eastAsiaTheme="minorEastAsia"/>
              <w:noProof/>
              <w:kern w:val="2"/>
              <w:sz w:val="24"/>
              <w:szCs w:val="24"/>
              <w:lang w:eastAsia="nb-NO"/>
              <w14:ligatures w14:val="standardContextual"/>
            </w:rPr>
          </w:pPr>
          <w:hyperlink w:anchor="_Toc161129925" w:history="1">
            <w:r w:rsidR="00C337A3" w:rsidRPr="00945A2B">
              <w:rPr>
                <w:rStyle w:val="Hyperkobling"/>
                <w:noProof/>
              </w:rPr>
              <w:t>3</w:t>
            </w:r>
            <w:r w:rsidR="00C337A3">
              <w:rPr>
                <w:rFonts w:eastAsiaTheme="minorEastAsia"/>
                <w:noProof/>
                <w:kern w:val="2"/>
                <w:sz w:val="24"/>
                <w:szCs w:val="24"/>
                <w:lang w:eastAsia="nb-NO"/>
                <w14:ligatures w14:val="standardContextual"/>
              </w:rPr>
              <w:tab/>
            </w:r>
            <w:r w:rsidR="00C337A3" w:rsidRPr="00945A2B">
              <w:rPr>
                <w:rStyle w:val="Hyperkobling"/>
                <w:noProof/>
              </w:rPr>
              <w:t>Metode</w:t>
            </w:r>
            <w:r w:rsidR="00C337A3">
              <w:rPr>
                <w:noProof/>
                <w:webHidden/>
              </w:rPr>
              <w:tab/>
            </w:r>
            <w:r w:rsidR="00C337A3">
              <w:rPr>
                <w:noProof/>
                <w:webHidden/>
              </w:rPr>
              <w:fldChar w:fldCharType="begin"/>
            </w:r>
            <w:r w:rsidR="00C337A3">
              <w:rPr>
                <w:noProof/>
                <w:webHidden/>
              </w:rPr>
              <w:instrText xml:space="preserve"> PAGEREF _Toc161129925 \h </w:instrText>
            </w:r>
            <w:r w:rsidR="00C337A3">
              <w:rPr>
                <w:noProof/>
                <w:webHidden/>
              </w:rPr>
            </w:r>
            <w:r w:rsidR="00C337A3">
              <w:rPr>
                <w:noProof/>
                <w:webHidden/>
              </w:rPr>
              <w:fldChar w:fldCharType="separate"/>
            </w:r>
            <w:r w:rsidR="00C337A3">
              <w:rPr>
                <w:noProof/>
                <w:webHidden/>
              </w:rPr>
              <w:t>6</w:t>
            </w:r>
            <w:r w:rsidR="00C337A3">
              <w:rPr>
                <w:noProof/>
                <w:webHidden/>
              </w:rPr>
              <w:fldChar w:fldCharType="end"/>
            </w:r>
          </w:hyperlink>
        </w:p>
        <w:p w14:paraId="200D9978" w14:textId="3E3F6F2B"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26" w:history="1">
            <w:r w:rsidR="00C337A3" w:rsidRPr="00945A2B">
              <w:rPr>
                <w:rStyle w:val="Hyperkobling"/>
                <w:noProof/>
              </w:rPr>
              <w:t>3.1</w:t>
            </w:r>
            <w:r w:rsidR="00C337A3">
              <w:rPr>
                <w:rFonts w:eastAsiaTheme="minorEastAsia"/>
                <w:noProof/>
                <w:kern w:val="2"/>
                <w:sz w:val="24"/>
                <w:szCs w:val="24"/>
                <w:lang w:eastAsia="nb-NO"/>
                <w14:ligatures w14:val="standardContextual"/>
              </w:rPr>
              <w:tab/>
            </w:r>
            <w:r w:rsidR="00C337A3" w:rsidRPr="00945A2B">
              <w:rPr>
                <w:rStyle w:val="Hyperkobling"/>
                <w:noProof/>
              </w:rPr>
              <w:t>Innledning</w:t>
            </w:r>
            <w:r w:rsidR="00C337A3">
              <w:rPr>
                <w:noProof/>
                <w:webHidden/>
              </w:rPr>
              <w:tab/>
            </w:r>
            <w:r w:rsidR="00C337A3">
              <w:rPr>
                <w:noProof/>
                <w:webHidden/>
              </w:rPr>
              <w:fldChar w:fldCharType="begin"/>
            </w:r>
            <w:r w:rsidR="00C337A3">
              <w:rPr>
                <w:noProof/>
                <w:webHidden/>
              </w:rPr>
              <w:instrText xml:space="preserve"> PAGEREF _Toc161129926 \h </w:instrText>
            </w:r>
            <w:r w:rsidR="00C337A3">
              <w:rPr>
                <w:noProof/>
                <w:webHidden/>
              </w:rPr>
            </w:r>
            <w:r w:rsidR="00C337A3">
              <w:rPr>
                <w:noProof/>
                <w:webHidden/>
              </w:rPr>
              <w:fldChar w:fldCharType="separate"/>
            </w:r>
            <w:r w:rsidR="00C337A3">
              <w:rPr>
                <w:noProof/>
                <w:webHidden/>
              </w:rPr>
              <w:t>6</w:t>
            </w:r>
            <w:r w:rsidR="00C337A3">
              <w:rPr>
                <w:noProof/>
                <w:webHidden/>
              </w:rPr>
              <w:fldChar w:fldCharType="end"/>
            </w:r>
          </w:hyperlink>
        </w:p>
        <w:p w14:paraId="44C54951" w14:textId="2F1A8670"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27" w:history="1">
            <w:r w:rsidR="00C337A3" w:rsidRPr="00945A2B">
              <w:rPr>
                <w:rStyle w:val="Hyperkobling"/>
                <w:noProof/>
              </w:rPr>
              <w:t>3.2</w:t>
            </w:r>
            <w:r w:rsidR="00C337A3">
              <w:rPr>
                <w:rFonts w:eastAsiaTheme="minorEastAsia"/>
                <w:noProof/>
                <w:kern w:val="2"/>
                <w:sz w:val="24"/>
                <w:szCs w:val="24"/>
                <w:lang w:eastAsia="nb-NO"/>
                <w14:ligatures w14:val="standardContextual"/>
              </w:rPr>
              <w:tab/>
            </w:r>
            <w:r w:rsidR="00C337A3" w:rsidRPr="00945A2B">
              <w:rPr>
                <w:rStyle w:val="Hyperkobling"/>
                <w:noProof/>
              </w:rPr>
              <w:t>Fareidentifikasjon</w:t>
            </w:r>
            <w:r w:rsidR="00C337A3">
              <w:rPr>
                <w:noProof/>
                <w:webHidden/>
              </w:rPr>
              <w:tab/>
            </w:r>
            <w:r w:rsidR="00C337A3">
              <w:rPr>
                <w:noProof/>
                <w:webHidden/>
              </w:rPr>
              <w:fldChar w:fldCharType="begin"/>
            </w:r>
            <w:r w:rsidR="00C337A3">
              <w:rPr>
                <w:noProof/>
                <w:webHidden/>
              </w:rPr>
              <w:instrText xml:space="preserve"> PAGEREF _Toc161129927 \h </w:instrText>
            </w:r>
            <w:r w:rsidR="00C337A3">
              <w:rPr>
                <w:noProof/>
                <w:webHidden/>
              </w:rPr>
            </w:r>
            <w:r w:rsidR="00C337A3">
              <w:rPr>
                <w:noProof/>
                <w:webHidden/>
              </w:rPr>
              <w:fldChar w:fldCharType="separate"/>
            </w:r>
            <w:r w:rsidR="00C337A3">
              <w:rPr>
                <w:noProof/>
                <w:webHidden/>
              </w:rPr>
              <w:t>6</w:t>
            </w:r>
            <w:r w:rsidR="00C337A3">
              <w:rPr>
                <w:noProof/>
                <w:webHidden/>
              </w:rPr>
              <w:fldChar w:fldCharType="end"/>
            </w:r>
          </w:hyperlink>
        </w:p>
        <w:p w14:paraId="5F9A6F28" w14:textId="361E196F"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28" w:history="1">
            <w:r w:rsidR="00C337A3" w:rsidRPr="00945A2B">
              <w:rPr>
                <w:rStyle w:val="Hyperkobling"/>
                <w:noProof/>
              </w:rPr>
              <w:t>3.3</w:t>
            </w:r>
            <w:r w:rsidR="00C337A3">
              <w:rPr>
                <w:rFonts w:eastAsiaTheme="minorEastAsia"/>
                <w:noProof/>
                <w:kern w:val="2"/>
                <w:sz w:val="24"/>
                <w:szCs w:val="24"/>
                <w:lang w:eastAsia="nb-NO"/>
                <w14:ligatures w14:val="standardContextual"/>
              </w:rPr>
              <w:tab/>
            </w:r>
            <w:r w:rsidR="00C337A3" w:rsidRPr="00945A2B">
              <w:rPr>
                <w:rStyle w:val="Hyperkobling"/>
                <w:noProof/>
              </w:rPr>
              <w:t>Sårbarhetsvurdering</w:t>
            </w:r>
            <w:r w:rsidR="00C337A3">
              <w:rPr>
                <w:noProof/>
                <w:webHidden/>
              </w:rPr>
              <w:tab/>
            </w:r>
            <w:r w:rsidR="00C337A3">
              <w:rPr>
                <w:noProof/>
                <w:webHidden/>
              </w:rPr>
              <w:fldChar w:fldCharType="begin"/>
            </w:r>
            <w:r w:rsidR="00C337A3">
              <w:rPr>
                <w:noProof/>
                <w:webHidden/>
              </w:rPr>
              <w:instrText xml:space="preserve"> PAGEREF _Toc161129928 \h </w:instrText>
            </w:r>
            <w:r w:rsidR="00C337A3">
              <w:rPr>
                <w:noProof/>
                <w:webHidden/>
              </w:rPr>
            </w:r>
            <w:r w:rsidR="00C337A3">
              <w:rPr>
                <w:noProof/>
                <w:webHidden/>
              </w:rPr>
              <w:fldChar w:fldCharType="separate"/>
            </w:r>
            <w:r w:rsidR="00C337A3">
              <w:rPr>
                <w:noProof/>
                <w:webHidden/>
              </w:rPr>
              <w:t>7</w:t>
            </w:r>
            <w:r w:rsidR="00C337A3">
              <w:rPr>
                <w:noProof/>
                <w:webHidden/>
              </w:rPr>
              <w:fldChar w:fldCharType="end"/>
            </w:r>
          </w:hyperlink>
        </w:p>
        <w:p w14:paraId="42A73D5A" w14:textId="5FF8B19C"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29" w:history="1">
            <w:r w:rsidR="00C337A3" w:rsidRPr="00945A2B">
              <w:rPr>
                <w:rStyle w:val="Hyperkobling"/>
                <w:noProof/>
              </w:rPr>
              <w:t>3.4</w:t>
            </w:r>
            <w:r w:rsidR="00C337A3">
              <w:rPr>
                <w:rFonts w:eastAsiaTheme="minorEastAsia"/>
                <w:noProof/>
                <w:kern w:val="2"/>
                <w:sz w:val="24"/>
                <w:szCs w:val="24"/>
                <w:lang w:eastAsia="nb-NO"/>
                <w14:ligatures w14:val="standardContextual"/>
              </w:rPr>
              <w:tab/>
            </w:r>
            <w:r w:rsidR="00C337A3" w:rsidRPr="00945A2B">
              <w:rPr>
                <w:rStyle w:val="Hyperkobling"/>
                <w:noProof/>
              </w:rPr>
              <w:t>Gjennomføring av analysearbeidet</w:t>
            </w:r>
            <w:r w:rsidR="00C337A3">
              <w:rPr>
                <w:noProof/>
                <w:webHidden/>
              </w:rPr>
              <w:tab/>
            </w:r>
            <w:r w:rsidR="00C337A3">
              <w:rPr>
                <w:noProof/>
                <w:webHidden/>
              </w:rPr>
              <w:fldChar w:fldCharType="begin"/>
            </w:r>
            <w:r w:rsidR="00C337A3">
              <w:rPr>
                <w:noProof/>
                <w:webHidden/>
              </w:rPr>
              <w:instrText xml:space="preserve"> PAGEREF _Toc161129929 \h </w:instrText>
            </w:r>
            <w:r w:rsidR="00C337A3">
              <w:rPr>
                <w:noProof/>
                <w:webHidden/>
              </w:rPr>
            </w:r>
            <w:r w:rsidR="00C337A3">
              <w:rPr>
                <w:noProof/>
                <w:webHidden/>
              </w:rPr>
              <w:fldChar w:fldCharType="separate"/>
            </w:r>
            <w:r w:rsidR="00C337A3">
              <w:rPr>
                <w:noProof/>
                <w:webHidden/>
              </w:rPr>
              <w:t>7</w:t>
            </w:r>
            <w:r w:rsidR="00C337A3">
              <w:rPr>
                <w:noProof/>
                <w:webHidden/>
              </w:rPr>
              <w:fldChar w:fldCharType="end"/>
            </w:r>
          </w:hyperlink>
        </w:p>
        <w:p w14:paraId="24E98E26" w14:textId="39B5E885" w:rsidR="00C337A3" w:rsidRDefault="00CE63B6">
          <w:pPr>
            <w:pStyle w:val="INNH1"/>
            <w:tabs>
              <w:tab w:val="left" w:pos="440"/>
              <w:tab w:val="right" w:leader="dot" w:pos="9062"/>
            </w:tabs>
            <w:rPr>
              <w:rFonts w:eastAsiaTheme="minorEastAsia"/>
              <w:noProof/>
              <w:kern w:val="2"/>
              <w:sz w:val="24"/>
              <w:szCs w:val="24"/>
              <w:lang w:eastAsia="nb-NO"/>
              <w14:ligatures w14:val="standardContextual"/>
            </w:rPr>
          </w:pPr>
          <w:hyperlink w:anchor="_Toc161129930" w:history="1">
            <w:r w:rsidR="00C337A3" w:rsidRPr="00945A2B">
              <w:rPr>
                <w:rStyle w:val="Hyperkobling"/>
                <w:noProof/>
              </w:rPr>
              <w:t>4</w:t>
            </w:r>
            <w:r w:rsidR="00C337A3">
              <w:rPr>
                <w:rFonts w:eastAsiaTheme="minorEastAsia"/>
                <w:noProof/>
                <w:kern w:val="2"/>
                <w:sz w:val="24"/>
                <w:szCs w:val="24"/>
                <w:lang w:eastAsia="nb-NO"/>
                <w14:ligatures w14:val="standardContextual"/>
              </w:rPr>
              <w:tab/>
            </w:r>
            <w:r w:rsidR="00C337A3" w:rsidRPr="00945A2B">
              <w:rPr>
                <w:rStyle w:val="Hyperkobling"/>
                <w:noProof/>
              </w:rPr>
              <w:t>Fareidentifikasjon og sårbarhetsvurdering</w:t>
            </w:r>
            <w:r w:rsidR="00C337A3">
              <w:rPr>
                <w:noProof/>
                <w:webHidden/>
              </w:rPr>
              <w:tab/>
            </w:r>
            <w:r w:rsidR="00C337A3">
              <w:rPr>
                <w:noProof/>
                <w:webHidden/>
              </w:rPr>
              <w:fldChar w:fldCharType="begin"/>
            </w:r>
            <w:r w:rsidR="00C337A3">
              <w:rPr>
                <w:noProof/>
                <w:webHidden/>
              </w:rPr>
              <w:instrText xml:space="preserve"> PAGEREF _Toc161129930 \h </w:instrText>
            </w:r>
            <w:r w:rsidR="00C337A3">
              <w:rPr>
                <w:noProof/>
                <w:webHidden/>
              </w:rPr>
            </w:r>
            <w:r w:rsidR="00C337A3">
              <w:rPr>
                <w:noProof/>
                <w:webHidden/>
              </w:rPr>
              <w:fldChar w:fldCharType="separate"/>
            </w:r>
            <w:r w:rsidR="00C337A3">
              <w:rPr>
                <w:noProof/>
                <w:webHidden/>
              </w:rPr>
              <w:t>7</w:t>
            </w:r>
            <w:r w:rsidR="00C337A3">
              <w:rPr>
                <w:noProof/>
                <w:webHidden/>
              </w:rPr>
              <w:fldChar w:fldCharType="end"/>
            </w:r>
          </w:hyperlink>
        </w:p>
        <w:p w14:paraId="2EFF0339" w14:textId="62805121"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31" w:history="1">
            <w:r w:rsidR="00C337A3" w:rsidRPr="00945A2B">
              <w:rPr>
                <w:rStyle w:val="Hyperkobling"/>
                <w:noProof/>
              </w:rPr>
              <w:t>4.1</w:t>
            </w:r>
            <w:r w:rsidR="00C337A3">
              <w:rPr>
                <w:rFonts w:eastAsiaTheme="minorEastAsia"/>
                <w:noProof/>
                <w:kern w:val="2"/>
                <w:sz w:val="24"/>
                <w:szCs w:val="24"/>
                <w:lang w:eastAsia="nb-NO"/>
                <w14:ligatures w14:val="standardContextual"/>
              </w:rPr>
              <w:tab/>
            </w:r>
            <w:r w:rsidR="00C337A3" w:rsidRPr="00945A2B">
              <w:rPr>
                <w:rStyle w:val="Hyperkobling"/>
                <w:noProof/>
              </w:rPr>
              <w:t>Innledende farekartlegging</w:t>
            </w:r>
            <w:r w:rsidR="00C337A3">
              <w:rPr>
                <w:noProof/>
                <w:webHidden/>
              </w:rPr>
              <w:tab/>
            </w:r>
            <w:r w:rsidR="00C337A3">
              <w:rPr>
                <w:noProof/>
                <w:webHidden/>
              </w:rPr>
              <w:fldChar w:fldCharType="begin"/>
            </w:r>
            <w:r w:rsidR="00C337A3">
              <w:rPr>
                <w:noProof/>
                <w:webHidden/>
              </w:rPr>
              <w:instrText xml:space="preserve"> PAGEREF _Toc161129931 \h </w:instrText>
            </w:r>
            <w:r w:rsidR="00C337A3">
              <w:rPr>
                <w:noProof/>
                <w:webHidden/>
              </w:rPr>
            </w:r>
            <w:r w:rsidR="00C337A3">
              <w:rPr>
                <w:noProof/>
                <w:webHidden/>
              </w:rPr>
              <w:fldChar w:fldCharType="separate"/>
            </w:r>
            <w:r w:rsidR="00C337A3">
              <w:rPr>
                <w:noProof/>
                <w:webHidden/>
              </w:rPr>
              <w:t>7</w:t>
            </w:r>
            <w:r w:rsidR="00C337A3">
              <w:rPr>
                <w:noProof/>
                <w:webHidden/>
              </w:rPr>
              <w:fldChar w:fldCharType="end"/>
            </w:r>
          </w:hyperlink>
        </w:p>
        <w:p w14:paraId="082B7D20" w14:textId="1CA9AABE" w:rsidR="00C337A3" w:rsidRDefault="00CE63B6">
          <w:pPr>
            <w:pStyle w:val="INNH1"/>
            <w:tabs>
              <w:tab w:val="left" w:pos="440"/>
              <w:tab w:val="right" w:leader="dot" w:pos="9062"/>
            </w:tabs>
            <w:rPr>
              <w:rFonts w:eastAsiaTheme="minorEastAsia"/>
              <w:noProof/>
              <w:kern w:val="2"/>
              <w:sz w:val="24"/>
              <w:szCs w:val="24"/>
              <w:lang w:eastAsia="nb-NO"/>
              <w14:ligatures w14:val="standardContextual"/>
            </w:rPr>
          </w:pPr>
          <w:hyperlink w:anchor="_Toc161129932" w:history="1">
            <w:r w:rsidR="00C337A3" w:rsidRPr="00945A2B">
              <w:rPr>
                <w:rStyle w:val="Hyperkobling"/>
                <w:noProof/>
              </w:rPr>
              <w:t>5</w:t>
            </w:r>
            <w:r w:rsidR="00C337A3">
              <w:rPr>
                <w:rFonts w:eastAsiaTheme="minorEastAsia"/>
                <w:noProof/>
                <w:kern w:val="2"/>
                <w:sz w:val="24"/>
                <w:szCs w:val="24"/>
                <w:lang w:eastAsia="nb-NO"/>
                <w14:ligatures w14:val="standardContextual"/>
              </w:rPr>
              <w:tab/>
            </w:r>
            <w:r w:rsidR="00C337A3" w:rsidRPr="00945A2B">
              <w:rPr>
                <w:rStyle w:val="Hyperkobling"/>
                <w:noProof/>
              </w:rPr>
              <w:t>Sårbarhetsanalyse</w:t>
            </w:r>
            <w:r w:rsidR="00C337A3">
              <w:rPr>
                <w:noProof/>
                <w:webHidden/>
              </w:rPr>
              <w:tab/>
            </w:r>
            <w:r w:rsidR="00C337A3">
              <w:rPr>
                <w:noProof/>
                <w:webHidden/>
              </w:rPr>
              <w:fldChar w:fldCharType="begin"/>
            </w:r>
            <w:r w:rsidR="00C337A3">
              <w:rPr>
                <w:noProof/>
                <w:webHidden/>
              </w:rPr>
              <w:instrText xml:space="preserve"> PAGEREF _Toc161129932 \h </w:instrText>
            </w:r>
            <w:r w:rsidR="00C337A3">
              <w:rPr>
                <w:noProof/>
                <w:webHidden/>
              </w:rPr>
            </w:r>
            <w:r w:rsidR="00C337A3">
              <w:rPr>
                <w:noProof/>
                <w:webHidden/>
              </w:rPr>
              <w:fldChar w:fldCharType="separate"/>
            </w:r>
            <w:r w:rsidR="00C337A3">
              <w:rPr>
                <w:noProof/>
                <w:webHidden/>
              </w:rPr>
              <w:t>8</w:t>
            </w:r>
            <w:r w:rsidR="00C337A3">
              <w:rPr>
                <w:noProof/>
                <w:webHidden/>
              </w:rPr>
              <w:fldChar w:fldCharType="end"/>
            </w:r>
          </w:hyperlink>
        </w:p>
        <w:p w14:paraId="076BD8D2" w14:textId="5EC5B23D"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33" w:history="1">
            <w:r w:rsidR="00C337A3" w:rsidRPr="00945A2B">
              <w:rPr>
                <w:rStyle w:val="Hyperkobling"/>
                <w:noProof/>
              </w:rPr>
              <w:t>5.1</w:t>
            </w:r>
            <w:r w:rsidR="00C337A3">
              <w:rPr>
                <w:rFonts w:eastAsiaTheme="minorEastAsia"/>
                <w:noProof/>
                <w:kern w:val="2"/>
                <w:sz w:val="24"/>
                <w:szCs w:val="24"/>
                <w:lang w:eastAsia="nb-NO"/>
                <w14:ligatures w14:val="standardContextual"/>
              </w:rPr>
              <w:tab/>
            </w:r>
            <w:r w:rsidR="00C337A3" w:rsidRPr="00945A2B">
              <w:rPr>
                <w:rStyle w:val="Hyperkobling"/>
                <w:noProof/>
              </w:rPr>
              <w:t>Sone A - Sentrumssone</w:t>
            </w:r>
            <w:r w:rsidR="00C337A3">
              <w:rPr>
                <w:noProof/>
                <w:webHidden/>
              </w:rPr>
              <w:tab/>
            </w:r>
            <w:r w:rsidR="00C337A3">
              <w:rPr>
                <w:noProof/>
                <w:webHidden/>
              </w:rPr>
              <w:fldChar w:fldCharType="begin"/>
            </w:r>
            <w:r w:rsidR="00C337A3">
              <w:rPr>
                <w:noProof/>
                <w:webHidden/>
              </w:rPr>
              <w:instrText xml:space="preserve"> PAGEREF _Toc161129933 \h </w:instrText>
            </w:r>
            <w:r w:rsidR="00C337A3">
              <w:rPr>
                <w:noProof/>
                <w:webHidden/>
              </w:rPr>
            </w:r>
            <w:r w:rsidR="00C337A3">
              <w:rPr>
                <w:noProof/>
                <w:webHidden/>
              </w:rPr>
              <w:fldChar w:fldCharType="separate"/>
            </w:r>
            <w:r w:rsidR="00C337A3">
              <w:rPr>
                <w:noProof/>
                <w:webHidden/>
              </w:rPr>
              <w:t>8</w:t>
            </w:r>
            <w:r w:rsidR="00C337A3">
              <w:rPr>
                <w:noProof/>
                <w:webHidden/>
              </w:rPr>
              <w:fldChar w:fldCharType="end"/>
            </w:r>
          </w:hyperlink>
        </w:p>
        <w:p w14:paraId="4F699980" w14:textId="74C17E21"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34" w:history="1">
            <w:r w:rsidR="00C337A3" w:rsidRPr="00945A2B">
              <w:rPr>
                <w:rStyle w:val="Hyperkobling"/>
                <w:noProof/>
              </w:rPr>
              <w:t>5.2</w:t>
            </w:r>
            <w:r w:rsidR="00C337A3">
              <w:rPr>
                <w:rFonts w:eastAsiaTheme="minorEastAsia"/>
                <w:noProof/>
                <w:kern w:val="2"/>
                <w:sz w:val="24"/>
                <w:szCs w:val="24"/>
                <w:lang w:eastAsia="nb-NO"/>
                <w14:ligatures w14:val="standardContextual"/>
              </w:rPr>
              <w:tab/>
            </w:r>
            <w:r w:rsidR="00C337A3" w:rsidRPr="00945A2B">
              <w:rPr>
                <w:rStyle w:val="Hyperkobling"/>
                <w:noProof/>
              </w:rPr>
              <w:t>Sone B1 &amp; B2.</w:t>
            </w:r>
            <w:r w:rsidR="00C337A3">
              <w:rPr>
                <w:noProof/>
                <w:webHidden/>
              </w:rPr>
              <w:tab/>
            </w:r>
            <w:r w:rsidR="00C337A3">
              <w:rPr>
                <w:noProof/>
                <w:webHidden/>
              </w:rPr>
              <w:fldChar w:fldCharType="begin"/>
            </w:r>
            <w:r w:rsidR="00C337A3">
              <w:rPr>
                <w:noProof/>
                <w:webHidden/>
              </w:rPr>
              <w:instrText xml:space="preserve"> PAGEREF _Toc161129934 \h </w:instrText>
            </w:r>
            <w:r w:rsidR="00C337A3">
              <w:rPr>
                <w:noProof/>
                <w:webHidden/>
              </w:rPr>
            </w:r>
            <w:r w:rsidR="00C337A3">
              <w:rPr>
                <w:noProof/>
                <w:webHidden/>
              </w:rPr>
              <w:fldChar w:fldCharType="separate"/>
            </w:r>
            <w:r w:rsidR="00C337A3">
              <w:rPr>
                <w:noProof/>
                <w:webHidden/>
              </w:rPr>
              <w:t>11</w:t>
            </w:r>
            <w:r w:rsidR="00C337A3">
              <w:rPr>
                <w:noProof/>
                <w:webHidden/>
              </w:rPr>
              <w:fldChar w:fldCharType="end"/>
            </w:r>
          </w:hyperlink>
        </w:p>
        <w:p w14:paraId="21329998" w14:textId="6A44D98B"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35" w:history="1">
            <w:r w:rsidR="00C337A3" w:rsidRPr="00945A2B">
              <w:rPr>
                <w:rStyle w:val="Hyperkobling"/>
                <w:noProof/>
              </w:rPr>
              <w:t>5.3</w:t>
            </w:r>
            <w:r w:rsidR="00C337A3">
              <w:rPr>
                <w:rFonts w:eastAsiaTheme="minorEastAsia"/>
                <w:noProof/>
                <w:kern w:val="2"/>
                <w:sz w:val="24"/>
                <w:szCs w:val="24"/>
                <w:lang w:eastAsia="nb-NO"/>
                <w14:ligatures w14:val="standardContextual"/>
              </w:rPr>
              <w:tab/>
            </w:r>
            <w:r w:rsidR="00C337A3" w:rsidRPr="00945A2B">
              <w:rPr>
                <w:rStyle w:val="Hyperkobling"/>
                <w:noProof/>
              </w:rPr>
              <w:t>Sone C1; C2; C3; C4 &amp; C5</w:t>
            </w:r>
            <w:r w:rsidR="00C337A3">
              <w:rPr>
                <w:noProof/>
                <w:webHidden/>
              </w:rPr>
              <w:tab/>
            </w:r>
            <w:r w:rsidR="00C337A3">
              <w:rPr>
                <w:noProof/>
                <w:webHidden/>
              </w:rPr>
              <w:fldChar w:fldCharType="begin"/>
            </w:r>
            <w:r w:rsidR="00C337A3">
              <w:rPr>
                <w:noProof/>
                <w:webHidden/>
              </w:rPr>
              <w:instrText xml:space="preserve"> PAGEREF _Toc161129935 \h </w:instrText>
            </w:r>
            <w:r w:rsidR="00C337A3">
              <w:rPr>
                <w:noProof/>
                <w:webHidden/>
              </w:rPr>
            </w:r>
            <w:r w:rsidR="00C337A3">
              <w:rPr>
                <w:noProof/>
                <w:webHidden/>
              </w:rPr>
              <w:fldChar w:fldCharType="separate"/>
            </w:r>
            <w:r w:rsidR="00C337A3">
              <w:rPr>
                <w:noProof/>
                <w:webHidden/>
              </w:rPr>
              <w:t>13</w:t>
            </w:r>
            <w:r w:rsidR="00C337A3">
              <w:rPr>
                <w:noProof/>
                <w:webHidden/>
              </w:rPr>
              <w:fldChar w:fldCharType="end"/>
            </w:r>
          </w:hyperlink>
        </w:p>
        <w:p w14:paraId="2D3B2ABF" w14:textId="6CE2225F"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36" w:history="1">
            <w:r w:rsidR="00C337A3" w:rsidRPr="00945A2B">
              <w:rPr>
                <w:rStyle w:val="Hyperkobling"/>
                <w:noProof/>
              </w:rPr>
              <w:t>5.4</w:t>
            </w:r>
            <w:r w:rsidR="00C337A3">
              <w:rPr>
                <w:rFonts w:eastAsiaTheme="minorEastAsia"/>
                <w:noProof/>
                <w:kern w:val="2"/>
                <w:sz w:val="24"/>
                <w:szCs w:val="24"/>
                <w:lang w:eastAsia="nb-NO"/>
                <w14:ligatures w14:val="standardContextual"/>
              </w:rPr>
              <w:tab/>
            </w:r>
            <w:r w:rsidR="00C337A3" w:rsidRPr="00945A2B">
              <w:rPr>
                <w:rStyle w:val="Hyperkobling"/>
                <w:noProof/>
              </w:rPr>
              <w:t>Område D – Grøtåshaugen</w:t>
            </w:r>
            <w:r w:rsidR="00C337A3">
              <w:rPr>
                <w:noProof/>
                <w:webHidden/>
              </w:rPr>
              <w:tab/>
            </w:r>
            <w:r w:rsidR="00C337A3">
              <w:rPr>
                <w:noProof/>
                <w:webHidden/>
              </w:rPr>
              <w:fldChar w:fldCharType="begin"/>
            </w:r>
            <w:r w:rsidR="00C337A3">
              <w:rPr>
                <w:noProof/>
                <w:webHidden/>
              </w:rPr>
              <w:instrText xml:space="preserve"> PAGEREF _Toc161129936 \h </w:instrText>
            </w:r>
            <w:r w:rsidR="00C337A3">
              <w:rPr>
                <w:noProof/>
                <w:webHidden/>
              </w:rPr>
            </w:r>
            <w:r w:rsidR="00C337A3">
              <w:rPr>
                <w:noProof/>
                <w:webHidden/>
              </w:rPr>
              <w:fldChar w:fldCharType="separate"/>
            </w:r>
            <w:r w:rsidR="00C337A3">
              <w:rPr>
                <w:noProof/>
                <w:webHidden/>
              </w:rPr>
              <w:t>18</w:t>
            </w:r>
            <w:r w:rsidR="00C337A3">
              <w:rPr>
                <w:noProof/>
                <w:webHidden/>
              </w:rPr>
              <w:fldChar w:fldCharType="end"/>
            </w:r>
          </w:hyperlink>
        </w:p>
        <w:p w14:paraId="51E3A2A6" w14:textId="4F95ED15" w:rsidR="00C337A3" w:rsidRDefault="00CE63B6">
          <w:pPr>
            <w:pStyle w:val="INNH2"/>
            <w:tabs>
              <w:tab w:val="left" w:pos="960"/>
              <w:tab w:val="right" w:leader="dot" w:pos="9062"/>
            </w:tabs>
            <w:rPr>
              <w:rFonts w:eastAsiaTheme="minorEastAsia"/>
              <w:noProof/>
              <w:kern w:val="2"/>
              <w:sz w:val="24"/>
              <w:szCs w:val="24"/>
              <w:lang w:eastAsia="nb-NO"/>
              <w14:ligatures w14:val="standardContextual"/>
            </w:rPr>
          </w:pPr>
          <w:hyperlink w:anchor="_Toc161129937" w:history="1">
            <w:r w:rsidR="00C337A3" w:rsidRPr="00945A2B">
              <w:rPr>
                <w:rStyle w:val="Hyperkobling"/>
                <w:noProof/>
              </w:rPr>
              <w:t>5.5</w:t>
            </w:r>
            <w:r w:rsidR="00C337A3">
              <w:rPr>
                <w:rFonts w:eastAsiaTheme="minorEastAsia"/>
                <w:noProof/>
                <w:kern w:val="2"/>
                <w:sz w:val="24"/>
                <w:szCs w:val="24"/>
                <w:lang w:eastAsia="nb-NO"/>
                <w14:ligatures w14:val="standardContextual"/>
              </w:rPr>
              <w:tab/>
            </w:r>
            <w:r w:rsidR="00C337A3" w:rsidRPr="00945A2B">
              <w:rPr>
                <w:rStyle w:val="Hyperkobling"/>
                <w:noProof/>
              </w:rPr>
              <w:t>Sone E</w:t>
            </w:r>
            <w:r w:rsidR="00C337A3">
              <w:rPr>
                <w:noProof/>
                <w:webHidden/>
              </w:rPr>
              <w:tab/>
            </w:r>
            <w:r w:rsidR="00C337A3">
              <w:rPr>
                <w:noProof/>
                <w:webHidden/>
              </w:rPr>
              <w:fldChar w:fldCharType="begin"/>
            </w:r>
            <w:r w:rsidR="00C337A3">
              <w:rPr>
                <w:noProof/>
                <w:webHidden/>
              </w:rPr>
              <w:instrText xml:space="preserve"> PAGEREF _Toc161129937 \h </w:instrText>
            </w:r>
            <w:r w:rsidR="00C337A3">
              <w:rPr>
                <w:noProof/>
                <w:webHidden/>
              </w:rPr>
            </w:r>
            <w:r w:rsidR="00C337A3">
              <w:rPr>
                <w:noProof/>
                <w:webHidden/>
              </w:rPr>
              <w:fldChar w:fldCharType="separate"/>
            </w:r>
            <w:r w:rsidR="00C337A3">
              <w:rPr>
                <w:noProof/>
                <w:webHidden/>
              </w:rPr>
              <w:t>20</w:t>
            </w:r>
            <w:r w:rsidR="00C337A3">
              <w:rPr>
                <w:noProof/>
                <w:webHidden/>
              </w:rPr>
              <w:fldChar w:fldCharType="end"/>
            </w:r>
          </w:hyperlink>
        </w:p>
        <w:p w14:paraId="24E39C2A" w14:textId="6313CD12" w:rsidR="00C337A3" w:rsidRDefault="00CE63B6">
          <w:pPr>
            <w:pStyle w:val="INNH1"/>
            <w:tabs>
              <w:tab w:val="left" w:pos="440"/>
              <w:tab w:val="right" w:leader="dot" w:pos="9062"/>
            </w:tabs>
            <w:rPr>
              <w:rFonts w:eastAsiaTheme="minorEastAsia"/>
              <w:noProof/>
              <w:kern w:val="2"/>
              <w:sz w:val="24"/>
              <w:szCs w:val="24"/>
              <w:lang w:eastAsia="nb-NO"/>
              <w14:ligatures w14:val="standardContextual"/>
            </w:rPr>
          </w:pPr>
          <w:hyperlink w:anchor="_Toc161129938" w:history="1">
            <w:r w:rsidR="00C337A3" w:rsidRPr="00945A2B">
              <w:rPr>
                <w:rStyle w:val="Hyperkobling"/>
                <w:noProof/>
              </w:rPr>
              <w:t>6</w:t>
            </w:r>
            <w:r w:rsidR="00C337A3">
              <w:rPr>
                <w:rFonts w:eastAsiaTheme="minorEastAsia"/>
                <w:noProof/>
                <w:kern w:val="2"/>
                <w:sz w:val="24"/>
                <w:szCs w:val="24"/>
                <w:lang w:eastAsia="nb-NO"/>
                <w14:ligatures w14:val="standardContextual"/>
              </w:rPr>
              <w:tab/>
            </w:r>
            <w:r w:rsidR="00C337A3" w:rsidRPr="00945A2B">
              <w:rPr>
                <w:rStyle w:val="Hyperkobling"/>
                <w:noProof/>
              </w:rPr>
              <w:t>Konklusjon</w:t>
            </w:r>
            <w:r w:rsidR="00C337A3">
              <w:rPr>
                <w:noProof/>
                <w:webHidden/>
              </w:rPr>
              <w:tab/>
            </w:r>
            <w:r w:rsidR="00C337A3">
              <w:rPr>
                <w:noProof/>
                <w:webHidden/>
              </w:rPr>
              <w:fldChar w:fldCharType="begin"/>
            </w:r>
            <w:r w:rsidR="00C337A3">
              <w:rPr>
                <w:noProof/>
                <w:webHidden/>
              </w:rPr>
              <w:instrText xml:space="preserve"> PAGEREF _Toc161129938 \h </w:instrText>
            </w:r>
            <w:r w:rsidR="00C337A3">
              <w:rPr>
                <w:noProof/>
                <w:webHidden/>
              </w:rPr>
            </w:r>
            <w:r w:rsidR="00C337A3">
              <w:rPr>
                <w:noProof/>
                <w:webHidden/>
              </w:rPr>
              <w:fldChar w:fldCharType="separate"/>
            </w:r>
            <w:r w:rsidR="00C337A3">
              <w:rPr>
                <w:noProof/>
                <w:webHidden/>
              </w:rPr>
              <w:t>21</w:t>
            </w:r>
            <w:r w:rsidR="00C337A3">
              <w:rPr>
                <w:noProof/>
                <w:webHidden/>
              </w:rPr>
              <w:fldChar w:fldCharType="end"/>
            </w:r>
          </w:hyperlink>
        </w:p>
        <w:p w14:paraId="181D041B" w14:textId="4AEAB346" w:rsidR="007A28F7" w:rsidRDefault="007A28F7" w:rsidP="00E25D6F">
          <w:pPr>
            <w:pStyle w:val="INNH1"/>
            <w:tabs>
              <w:tab w:val="left" w:pos="435"/>
              <w:tab w:val="right" w:leader="dot" w:pos="9060"/>
            </w:tabs>
            <w:spacing w:line="240" w:lineRule="auto"/>
            <w:contextualSpacing/>
            <w:rPr>
              <w:rStyle w:val="Hyperkobling"/>
              <w:noProof/>
              <w:lang w:eastAsia="nb-NO"/>
            </w:rPr>
          </w:pPr>
          <w:r>
            <w:fldChar w:fldCharType="end"/>
          </w:r>
        </w:p>
      </w:sdtContent>
    </w:sdt>
    <w:p w14:paraId="03D62BC8" w14:textId="0A84B97C" w:rsidR="009A5C12" w:rsidRDefault="00D45BA7" w:rsidP="00E25D6F">
      <w:pPr>
        <w:spacing w:line="240" w:lineRule="auto"/>
        <w:contextualSpacing/>
      </w:pPr>
      <w:r>
        <w:br w:type="page"/>
      </w:r>
    </w:p>
    <w:p w14:paraId="34789EED" w14:textId="11E6D730" w:rsidR="009A5C12" w:rsidRDefault="009A5C12" w:rsidP="00E25D6F">
      <w:pPr>
        <w:pStyle w:val="Overskrift1"/>
        <w:spacing w:line="240" w:lineRule="auto"/>
        <w:contextualSpacing/>
      </w:pPr>
      <w:bookmarkStart w:id="0" w:name="_Toc161129915"/>
      <w:r>
        <w:lastRenderedPageBreak/>
        <w:t>Innledning</w:t>
      </w:r>
      <w:bookmarkEnd w:id="0"/>
    </w:p>
    <w:p w14:paraId="5FDA03E2" w14:textId="1FF86801" w:rsidR="009A5C12" w:rsidRDefault="001E68A3" w:rsidP="00E25D6F">
      <w:pPr>
        <w:pStyle w:val="Overskrift2"/>
        <w:spacing w:line="240" w:lineRule="auto"/>
        <w:contextualSpacing/>
      </w:pPr>
      <w:bookmarkStart w:id="1" w:name="_Toc161129916"/>
      <w:r>
        <w:t>Bakgrunn</w:t>
      </w:r>
      <w:bookmarkEnd w:id="1"/>
    </w:p>
    <w:p w14:paraId="17BA9F12" w14:textId="65A1F30D" w:rsidR="00E63CD6" w:rsidRDefault="005A1AAD" w:rsidP="00E25D6F">
      <w:pPr>
        <w:spacing w:line="240" w:lineRule="auto"/>
        <w:contextualSpacing/>
      </w:pPr>
      <w:r>
        <w:t>Plan- og bygningsloven stiller krav om gjennomføring av risiko- og sårbarhetsanalyser (ROS-analyser) ved all arealplanlegging, jf. § 4.3: "Ved utarbeidelse av planer for utbygging skal planmyndigheten påse at risiko- og sårbarhetsanalyse gjennomføres for planområdet, eller selv foreta en slik analyse. Analysen skal vise alle risiko- og sårbarhetsforhold som har betydning for om arealet er egnet til utbyggingsformål, og eventuelle endringer i slike forhold som følge av planlagt utbygging. Område med fare, risiko eller sårbarhet avmerkes i planen som hensynssone, jf. §§ 11-8 og 12-6. Planmyndigheten skal i arealplaner vedta slike bestemmelser om utbyggingen i sonen, herunder forbud, som er nødvendig for å avverge skade og tap."</w:t>
      </w:r>
    </w:p>
    <w:p w14:paraId="4C46B47A" w14:textId="77777777" w:rsidR="00422DE0" w:rsidRDefault="00422DE0" w:rsidP="00E25D6F">
      <w:pPr>
        <w:spacing w:line="240" w:lineRule="auto"/>
        <w:contextualSpacing/>
      </w:pPr>
    </w:p>
    <w:p w14:paraId="10F626F9" w14:textId="1C5B0FA0" w:rsidR="005A1AAD" w:rsidRDefault="005A1AAD" w:rsidP="00E25D6F">
      <w:pPr>
        <w:spacing w:line="240" w:lineRule="auto"/>
        <w:contextualSpacing/>
      </w:pPr>
      <w:proofErr w:type="spellStart"/>
      <w:r>
        <w:t>Byggteknisk</w:t>
      </w:r>
      <w:proofErr w:type="spellEnd"/>
      <w:r>
        <w:t xml:space="preserve"> forskrift (</w:t>
      </w:r>
      <w:r w:rsidRPr="009D729B">
        <w:t>TEK 17)</w:t>
      </w:r>
      <w:r>
        <w:t xml:space="preserve"> gir sikkerhetskrav til naturpåkjenninger (TEK 17 § 7-1 til § 7-4), og det er gitt et generelt krav om at byggverk skal utformes og lokaliseres slik at det er tilfredsstillende sikkerhet mot fremtidige naturpåkjenninger. Videre stiller </w:t>
      </w:r>
      <w:r w:rsidRPr="009453BD">
        <w:t>NVEs retningslinjer 2-2011 «</w:t>
      </w:r>
      <w:proofErr w:type="spellStart"/>
      <w:r w:rsidRPr="009453BD">
        <w:t>Flaum</w:t>
      </w:r>
      <w:proofErr w:type="spellEnd"/>
      <w:r w:rsidRPr="009453BD">
        <w:t xml:space="preserve"> og skredfare i </w:t>
      </w:r>
      <w:proofErr w:type="spellStart"/>
      <w:r w:rsidRPr="009453BD">
        <w:t>arealplanar</w:t>
      </w:r>
      <w:proofErr w:type="spellEnd"/>
      <w:r w:rsidRPr="009453BD">
        <w:t>» (rev. 2014)</w:t>
      </w:r>
      <w:r>
        <w:t xml:space="preserve"> krav om at det ikke skal bygges i utsatte områder. Tilsvarende gir også andre lover og forskrifter krav om sikkerhet mot farer. Blant annet skal det tas hensyn til beregninger om fremtidens klima. </w:t>
      </w:r>
    </w:p>
    <w:p w14:paraId="76236C95" w14:textId="77777777" w:rsidR="00422DE0" w:rsidRDefault="00422DE0" w:rsidP="00E25D6F">
      <w:pPr>
        <w:spacing w:line="240" w:lineRule="auto"/>
        <w:contextualSpacing/>
      </w:pPr>
    </w:p>
    <w:p w14:paraId="2E7AB5F4" w14:textId="2A4A0C62" w:rsidR="00B25713" w:rsidRDefault="5A4A7DAE" w:rsidP="00E25D6F">
      <w:pPr>
        <w:spacing w:line="240" w:lineRule="auto"/>
        <w:contextualSpacing/>
      </w:pPr>
      <w:r>
        <w:t xml:space="preserve">Denne ROS-analysen vurderer og analyserer relevante farer og sårbarheter ved områdereguleringen på Nordseter for Lillehammer kommune og identifiserer hvilket fokus det må være med hensyn på samfunnssikkerhet i forbindelse med fremtidig utvikling av området. Analysen er tilpasset et mer overordnet nivå for hver </w:t>
      </w:r>
      <w:r w:rsidR="3F5CB295">
        <w:t>sone,</w:t>
      </w:r>
      <w:r>
        <w:t xml:space="preserve"> men beskriver </w:t>
      </w:r>
      <w:r w:rsidRPr="0000062A">
        <w:t>hva hensikten er med hver sone i inndelingen. Det vil kreve reguleringsplaner på dele</w:t>
      </w:r>
      <w:r w:rsidR="1F498E34" w:rsidRPr="0000062A">
        <w:t>r</w:t>
      </w:r>
      <w:r w:rsidRPr="0000062A">
        <w:t xml:space="preserve"> av sonene som følge av </w:t>
      </w:r>
      <w:r w:rsidR="00345BAB" w:rsidRPr="0000062A">
        <w:t xml:space="preserve">nye byggeområder samt </w:t>
      </w:r>
      <w:r w:rsidRPr="0000062A">
        <w:t>uavklarte utfordringer m</w:t>
      </w:r>
      <w:r w:rsidR="3F5CB295" w:rsidRPr="0000062A">
        <w:t>ht</w:t>
      </w:r>
      <w:r w:rsidRPr="0000062A">
        <w:t>. V/A situasjonen på Nordseter</w:t>
      </w:r>
      <w:r w:rsidR="00566602" w:rsidRPr="0000062A">
        <w:t>.</w:t>
      </w:r>
      <w:r w:rsidR="00394913">
        <w:t xml:space="preserve"> </w:t>
      </w:r>
      <w:r>
        <w:t xml:space="preserve"> </w:t>
      </w:r>
    </w:p>
    <w:p w14:paraId="2FED75E8" w14:textId="77777777" w:rsidR="00422DE0" w:rsidRPr="00E63CD6" w:rsidRDefault="00422DE0" w:rsidP="00E25D6F">
      <w:pPr>
        <w:spacing w:line="240" w:lineRule="auto"/>
        <w:contextualSpacing/>
      </w:pPr>
    </w:p>
    <w:p w14:paraId="316B1A49" w14:textId="5C1FE07D" w:rsidR="001E68A3" w:rsidRDefault="001E68A3" w:rsidP="00E25D6F">
      <w:pPr>
        <w:pStyle w:val="Overskrift2"/>
        <w:spacing w:line="240" w:lineRule="auto"/>
        <w:contextualSpacing/>
      </w:pPr>
      <w:bookmarkStart w:id="2" w:name="_Toc161129917"/>
      <w:r>
        <w:t>Forutsetninger og avgrensninger</w:t>
      </w:r>
      <w:bookmarkEnd w:id="2"/>
    </w:p>
    <w:p w14:paraId="70626C29" w14:textId="77777777" w:rsidR="005A1AAD" w:rsidRDefault="005A1AAD" w:rsidP="00E25D6F">
      <w:pPr>
        <w:spacing w:line="240" w:lineRule="auto"/>
        <w:contextualSpacing/>
      </w:pPr>
      <w:r>
        <w:t>Følgende forutsetninger og avgrensninger er gjeldende for denne analysen:</w:t>
      </w:r>
    </w:p>
    <w:p w14:paraId="0ADC4B72" w14:textId="6B3E812D" w:rsidR="005A1AAD" w:rsidRDefault="005A1AAD" w:rsidP="00E25D6F">
      <w:pPr>
        <w:pStyle w:val="Listeavsnitt"/>
        <w:numPr>
          <w:ilvl w:val="0"/>
          <w:numId w:val="3"/>
        </w:numPr>
        <w:spacing w:after="0" w:line="240" w:lineRule="auto"/>
      </w:pPr>
      <w:r>
        <w:t>ROS-analysen er en overordnet og kvalitativ grovanalyse.</w:t>
      </w:r>
    </w:p>
    <w:p w14:paraId="0F57F246" w14:textId="5C003799" w:rsidR="005A1AAD" w:rsidRDefault="005A1AAD" w:rsidP="00E25D6F">
      <w:pPr>
        <w:pStyle w:val="Listeavsnitt"/>
        <w:numPr>
          <w:ilvl w:val="0"/>
          <w:numId w:val="4"/>
        </w:numPr>
        <w:spacing w:after="0" w:line="240" w:lineRule="auto"/>
      </w:pPr>
      <w:r>
        <w:t>Analysen omfatter farer som kan medføre konsekvens for liv og helse, tap av stabilitet og</w:t>
      </w:r>
    </w:p>
    <w:p w14:paraId="2C610395" w14:textId="77777777" w:rsidR="0024291D" w:rsidRDefault="005A1AAD" w:rsidP="00E25D6F">
      <w:pPr>
        <w:spacing w:after="0" w:line="240" w:lineRule="auto"/>
        <w:ind w:left="708"/>
        <w:contextualSpacing/>
      </w:pPr>
      <w:r>
        <w:t>materielle verdier.</w:t>
      </w:r>
    </w:p>
    <w:p w14:paraId="6C7E72ED" w14:textId="146972AD" w:rsidR="005A1AAD" w:rsidRDefault="005A1AAD" w:rsidP="00E25D6F">
      <w:pPr>
        <w:pStyle w:val="Listeavsnitt"/>
        <w:numPr>
          <w:ilvl w:val="0"/>
          <w:numId w:val="4"/>
        </w:numPr>
        <w:spacing w:after="0" w:line="240" w:lineRule="auto"/>
      </w:pPr>
      <w:r>
        <w:t>Vurderingene i analysen er basert på foreliggende dokumentasjon om prosjektet.</w:t>
      </w:r>
    </w:p>
    <w:p w14:paraId="0708E98B" w14:textId="7DBE1285" w:rsidR="005A1AAD" w:rsidRPr="00305244" w:rsidRDefault="005A1AAD" w:rsidP="00E25D6F">
      <w:pPr>
        <w:pStyle w:val="Listeavsnitt"/>
        <w:numPr>
          <w:ilvl w:val="0"/>
          <w:numId w:val="5"/>
        </w:numPr>
        <w:spacing w:after="0" w:line="240" w:lineRule="auto"/>
      </w:pPr>
      <w:r w:rsidRPr="00305244">
        <w:t>Analysen omhandler enkelthendelser, ikke flere uavhengige og sammenfallende</w:t>
      </w:r>
    </w:p>
    <w:p w14:paraId="5DF13377" w14:textId="447002AB" w:rsidR="7C040BBA" w:rsidRPr="005F1A1C" w:rsidRDefault="005A1AAD" w:rsidP="00E25D6F">
      <w:pPr>
        <w:spacing w:after="0" w:line="240" w:lineRule="auto"/>
        <w:ind w:firstLine="708"/>
        <w:contextualSpacing/>
      </w:pPr>
      <w:r w:rsidRPr="00305244">
        <w:t>hendelser.</w:t>
      </w:r>
    </w:p>
    <w:p w14:paraId="2218AA04" w14:textId="19A41518" w:rsidR="001E68A3" w:rsidRPr="001C07BC" w:rsidRDefault="001E68A3" w:rsidP="00E25D6F">
      <w:pPr>
        <w:pStyle w:val="Overskrift2"/>
        <w:spacing w:line="240" w:lineRule="auto"/>
        <w:contextualSpacing/>
      </w:pPr>
      <w:bookmarkStart w:id="3" w:name="_Toc161129918"/>
      <w:r w:rsidRPr="001C07BC">
        <w:t>Styrende dokumenter</w:t>
      </w:r>
      <w:bookmarkEnd w:id="3"/>
    </w:p>
    <w:tbl>
      <w:tblPr>
        <w:tblStyle w:val="Rutenettabell5mrkuthevingsfarge5"/>
        <w:tblW w:w="9059" w:type="dxa"/>
        <w:tblLook w:val="04A0" w:firstRow="1" w:lastRow="0" w:firstColumn="1" w:lastColumn="0" w:noHBand="0" w:noVBand="1"/>
      </w:tblPr>
      <w:tblGrid>
        <w:gridCol w:w="704"/>
        <w:gridCol w:w="8355"/>
      </w:tblGrid>
      <w:tr w:rsidR="667EB6A0" w14:paraId="508B9E9C" w14:textId="77777777" w:rsidTr="4D8FF3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0DB95768" w14:textId="113E3531" w:rsidR="667EB6A0" w:rsidRDefault="667EB6A0" w:rsidP="00E25D6F">
            <w:pPr>
              <w:contextualSpacing/>
            </w:pPr>
            <w:r>
              <w:t>Ref.</w:t>
            </w:r>
          </w:p>
        </w:tc>
        <w:tc>
          <w:tcPr>
            <w:tcW w:w="8355" w:type="dxa"/>
          </w:tcPr>
          <w:p w14:paraId="775E9147" w14:textId="0B9FAEC1" w:rsidR="667EB6A0" w:rsidRDefault="667EB6A0" w:rsidP="00E25D6F">
            <w:pPr>
              <w:contextualSpacing/>
              <w:cnfStyle w:val="100000000000" w:firstRow="1" w:lastRow="0" w:firstColumn="0" w:lastColumn="0" w:oddVBand="0" w:evenVBand="0" w:oddHBand="0" w:evenHBand="0" w:firstRowFirstColumn="0" w:firstRowLastColumn="0" w:lastRowFirstColumn="0" w:lastRowLastColumn="0"/>
            </w:pPr>
            <w:r>
              <w:t>Tittel, beskrivelse</w:t>
            </w:r>
          </w:p>
        </w:tc>
      </w:tr>
      <w:tr w:rsidR="667EB6A0" w14:paraId="6ED07FC2" w14:textId="77777777" w:rsidTr="4D8FF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16F2C209" w14:textId="2850F1F1" w:rsidR="667EB6A0" w:rsidRDefault="1EC511E3" w:rsidP="00E25D6F">
            <w:pPr>
              <w:contextualSpacing/>
            </w:pPr>
            <w:r w:rsidRPr="29959D07">
              <w:rPr>
                <w:rFonts w:ascii="Calibri" w:eastAsia="Calibri" w:hAnsi="Calibri" w:cs="Calibri"/>
              </w:rPr>
              <w:t>1.</w:t>
            </w:r>
            <w:r w:rsidR="003B1F63">
              <w:rPr>
                <w:rFonts w:ascii="Calibri" w:eastAsia="Calibri" w:hAnsi="Calibri" w:cs="Calibri"/>
              </w:rPr>
              <w:t>3</w:t>
            </w:r>
            <w:r w:rsidRPr="29959D07">
              <w:rPr>
                <w:rFonts w:ascii="Calibri" w:eastAsia="Calibri" w:hAnsi="Calibri" w:cs="Calibri"/>
              </w:rPr>
              <w:t>.1</w:t>
            </w:r>
          </w:p>
        </w:tc>
        <w:tc>
          <w:tcPr>
            <w:tcW w:w="8355" w:type="dxa"/>
          </w:tcPr>
          <w:p w14:paraId="15DC38C1" w14:textId="0C7D0F1A" w:rsidR="667EB6A0" w:rsidRDefault="1EC511E3" w:rsidP="00E25D6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E12FF7C">
              <w:rPr>
                <w:rFonts w:ascii="Calibri" w:eastAsia="Calibri" w:hAnsi="Calibri" w:cs="Calibri"/>
              </w:rPr>
              <w:t>Forskrift om tekniske krav til byggverk (</w:t>
            </w:r>
            <w:proofErr w:type="spellStart"/>
            <w:r w:rsidRPr="7E12FF7C">
              <w:rPr>
                <w:rFonts w:ascii="Calibri" w:eastAsia="Calibri" w:hAnsi="Calibri" w:cs="Calibri"/>
              </w:rPr>
              <w:t>Byggteknisk</w:t>
            </w:r>
            <w:proofErr w:type="spellEnd"/>
            <w:r w:rsidRPr="7E12FF7C">
              <w:rPr>
                <w:rFonts w:ascii="Calibri" w:eastAsia="Calibri" w:hAnsi="Calibri" w:cs="Calibri"/>
              </w:rPr>
              <w:t xml:space="preserve"> forskrift – TEK 17). FOR-2017-06-19- 840</w:t>
            </w:r>
            <w:r w:rsidR="58B2A521" w:rsidRPr="0C1F1FB4">
              <w:rPr>
                <w:rFonts w:ascii="Calibri" w:eastAsia="Calibri" w:hAnsi="Calibri" w:cs="Calibri"/>
              </w:rPr>
              <w:t>.</w:t>
            </w:r>
            <w:r w:rsidRPr="7E12FF7C">
              <w:rPr>
                <w:rFonts w:ascii="Calibri" w:eastAsia="Calibri" w:hAnsi="Calibri" w:cs="Calibri"/>
              </w:rPr>
              <w:t xml:space="preserve"> Kommunal- og moderniseringsdepartementet</w:t>
            </w:r>
          </w:p>
        </w:tc>
      </w:tr>
      <w:tr w:rsidR="667EB6A0" w14:paraId="554B7AD1" w14:textId="77777777" w:rsidTr="4D8FF34D">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43797496" w14:textId="3919EDBE" w:rsidR="667EB6A0" w:rsidRDefault="1EC511E3" w:rsidP="00E25D6F">
            <w:pPr>
              <w:contextualSpacing/>
            </w:pPr>
            <w:r>
              <w:t>1.</w:t>
            </w:r>
            <w:r w:rsidR="003B1F63">
              <w:t>3</w:t>
            </w:r>
            <w:r>
              <w:t>.2</w:t>
            </w:r>
          </w:p>
        </w:tc>
        <w:tc>
          <w:tcPr>
            <w:tcW w:w="8355" w:type="dxa"/>
          </w:tcPr>
          <w:p w14:paraId="6EC1C4AE" w14:textId="51103AB2" w:rsidR="667EB6A0" w:rsidRDefault="1EC511E3" w:rsidP="00E25D6F">
            <w:p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D8FF34D">
              <w:rPr>
                <w:rFonts w:ascii="Calibri" w:eastAsia="Calibri" w:hAnsi="Calibri" w:cs="Calibri"/>
              </w:rPr>
              <w:t>Veiledning om tekniske krav til byggverk 2017</w:t>
            </w:r>
            <w:r w:rsidR="7CD3BDBB" w:rsidRPr="0C1F1FB4">
              <w:rPr>
                <w:rFonts w:ascii="Calibri" w:eastAsia="Calibri" w:hAnsi="Calibri" w:cs="Calibri"/>
              </w:rPr>
              <w:t>.</w:t>
            </w:r>
            <w:r w:rsidRPr="4D8FF34D">
              <w:rPr>
                <w:rFonts w:ascii="Calibri" w:eastAsia="Calibri" w:hAnsi="Calibri" w:cs="Calibri"/>
              </w:rPr>
              <w:t xml:space="preserve"> Direktoratet for </w:t>
            </w:r>
            <w:proofErr w:type="spellStart"/>
            <w:r w:rsidRPr="4D8FF34D">
              <w:rPr>
                <w:rFonts w:ascii="Calibri" w:eastAsia="Calibri" w:hAnsi="Calibri" w:cs="Calibri"/>
              </w:rPr>
              <w:t>byggkvalitet</w:t>
            </w:r>
            <w:proofErr w:type="spellEnd"/>
          </w:p>
        </w:tc>
      </w:tr>
      <w:tr w:rsidR="667EB6A0" w14:paraId="251A6D14" w14:textId="77777777" w:rsidTr="4D8FF3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24C58FE0" w14:textId="66F8D73B" w:rsidR="667EB6A0" w:rsidRDefault="1EC511E3" w:rsidP="00E25D6F">
            <w:pPr>
              <w:contextualSpacing/>
              <w:rPr>
                <w:rFonts w:ascii="Calibri" w:eastAsia="Calibri" w:hAnsi="Calibri" w:cs="Calibri"/>
              </w:rPr>
            </w:pPr>
            <w:r w:rsidRPr="11A2C5A0">
              <w:rPr>
                <w:rFonts w:ascii="Calibri" w:eastAsia="Calibri" w:hAnsi="Calibri" w:cs="Calibri"/>
              </w:rPr>
              <w:t>1.</w:t>
            </w:r>
            <w:r w:rsidR="003B1F63">
              <w:rPr>
                <w:rFonts w:ascii="Calibri" w:eastAsia="Calibri" w:hAnsi="Calibri" w:cs="Calibri"/>
              </w:rPr>
              <w:t>3</w:t>
            </w:r>
            <w:r w:rsidRPr="11A2C5A0">
              <w:rPr>
                <w:rFonts w:ascii="Calibri" w:eastAsia="Calibri" w:hAnsi="Calibri" w:cs="Calibri"/>
              </w:rPr>
              <w:t>.3</w:t>
            </w:r>
          </w:p>
        </w:tc>
        <w:tc>
          <w:tcPr>
            <w:tcW w:w="8355" w:type="dxa"/>
          </w:tcPr>
          <w:p w14:paraId="61BB44AD" w14:textId="2E3C0947" w:rsidR="667EB6A0" w:rsidRDefault="1EC511E3" w:rsidP="00E25D6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4F5D843">
              <w:rPr>
                <w:rFonts w:ascii="Calibri" w:eastAsia="Calibri" w:hAnsi="Calibri" w:cs="Calibri"/>
              </w:rPr>
              <w:t>Samfunnssikkerhet i kommunens arealplanlegging 2017</w:t>
            </w:r>
            <w:r w:rsidRPr="2DE610B8">
              <w:rPr>
                <w:rFonts w:ascii="Calibri" w:eastAsia="Calibri" w:hAnsi="Calibri" w:cs="Calibri"/>
              </w:rPr>
              <w:t xml:space="preserve"> Direktoratet for samfunnssikkerhet og beredskap</w:t>
            </w:r>
          </w:p>
        </w:tc>
      </w:tr>
      <w:tr w:rsidR="667EB6A0" w14:paraId="64CD46C6" w14:textId="77777777" w:rsidTr="4D8FF34D">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43DC39FB" w14:textId="76356296" w:rsidR="667EB6A0" w:rsidRDefault="11856407" w:rsidP="00E25D6F">
            <w:pPr>
              <w:contextualSpacing/>
            </w:pPr>
            <w:r>
              <w:t>1.</w:t>
            </w:r>
            <w:r w:rsidR="003B1F63">
              <w:t>3</w:t>
            </w:r>
            <w:r>
              <w:t>.4</w:t>
            </w:r>
          </w:p>
        </w:tc>
        <w:tc>
          <w:tcPr>
            <w:tcW w:w="8355" w:type="dxa"/>
          </w:tcPr>
          <w:p w14:paraId="4B31892B" w14:textId="3479734E" w:rsidR="667EB6A0" w:rsidRDefault="1EC511E3" w:rsidP="00E25D6F">
            <w:pPr>
              <w:contextualSpacing/>
              <w:cnfStyle w:val="000000000000" w:firstRow="0" w:lastRow="0" w:firstColumn="0" w:lastColumn="0" w:oddVBand="0" w:evenVBand="0" w:oddHBand="0" w:evenHBand="0" w:firstRowFirstColumn="0" w:firstRowLastColumn="0" w:lastRowFirstColumn="0" w:lastRowLastColumn="0"/>
            </w:pPr>
            <w:r w:rsidRPr="00305244">
              <w:rPr>
                <w:rFonts w:ascii="Calibri" w:eastAsia="Calibri" w:hAnsi="Calibri" w:cs="Calibri"/>
              </w:rPr>
              <w:t xml:space="preserve">NVEs retningslinjer nr. 2-2011: </w:t>
            </w:r>
            <w:proofErr w:type="spellStart"/>
            <w:r w:rsidRPr="00305244">
              <w:rPr>
                <w:rFonts w:ascii="Calibri" w:eastAsia="Calibri" w:hAnsi="Calibri" w:cs="Calibri"/>
              </w:rPr>
              <w:t>Flaum</w:t>
            </w:r>
            <w:proofErr w:type="spellEnd"/>
            <w:r w:rsidRPr="00305244">
              <w:rPr>
                <w:rFonts w:ascii="Calibri" w:eastAsia="Calibri" w:hAnsi="Calibri" w:cs="Calibri"/>
              </w:rPr>
              <w:t xml:space="preserve"> og skredfare i </w:t>
            </w:r>
            <w:proofErr w:type="spellStart"/>
            <w:r w:rsidRPr="00305244">
              <w:rPr>
                <w:rFonts w:ascii="Calibri" w:eastAsia="Calibri" w:hAnsi="Calibri" w:cs="Calibri"/>
              </w:rPr>
              <w:t>arealplanar</w:t>
            </w:r>
            <w:proofErr w:type="spellEnd"/>
            <w:r w:rsidRPr="00305244">
              <w:rPr>
                <w:rFonts w:ascii="Calibri" w:eastAsia="Calibri" w:hAnsi="Calibri" w:cs="Calibri"/>
              </w:rPr>
              <w:t>, revidert 22. mai 2014</w:t>
            </w:r>
            <w:r w:rsidR="5E54ABA5" w:rsidRPr="00305244">
              <w:rPr>
                <w:rFonts w:ascii="Calibri" w:eastAsia="Calibri" w:hAnsi="Calibri" w:cs="Calibri"/>
              </w:rPr>
              <w:t>.</w:t>
            </w:r>
            <w:r w:rsidRPr="00305244">
              <w:rPr>
                <w:rFonts w:ascii="Calibri" w:eastAsia="Calibri" w:hAnsi="Calibri" w:cs="Calibri"/>
              </w:rPr>
              <w:t xml:space="preserve"> Norges vassdrags- og energidirektorat</w:t>
            </w:r>
          </w:p>
        </w:tc>
      </w:tr>
      <w:tr w:rsidR="66ACCB95" w14:paraId="3EBC1208" w14:textId="77777777" w:rsidTr="66ACCB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30B3A1B7" w14:textId="69C758CF" w:rsidR="66ACCB95" w:rsidRDefault="66ACCB95" w:rsidP="00E25D6F">
            <w:pPr>
              <w:contextualSpacing/>
            </w:pPr>
          </w:p>
        </w:tc>
        <w:tc>
          <w:tcPr>
            <w:tcW w:w="8355" w:type="dxa"/>
          </w:tcPr>
          <w:p w14:paraId="71708C3A" w14:textId="6F95E85A" w:rsidR="37098030" w:rsidRDefault="41639945" w:rsidP="00E25D6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4E9BF2E">
              <w:rPr>
                <w:rFonts w:ascii="Calibri" w:eastAsia="Calibri" w:hAnsi="Calibri" w:cs="Calibri"/>
              </w:rPr>
              <w:t xml:space="preserve">NVE </w:t>
            </w:r>
            <w:r w:rsidR="37098030" w:rsidRPr="3C3A4A26">
              <w:rPr>
                <w:rFonts w:ascii="Calibri" w:eastAsia="Calibri" w:hAnsi="Calibri" w:cs="Calibri"/>
              </w:rPr>
              <w:t xml:space="preserve">Veileder 3/2015 </w:t>
            </w:r>
            <w:proofErr w:type="spellStart"/>
            <w:r w:rsidR="37098030" w:rsidRPr="3C3A4A26">
              <w:rPr>
                <w:rFonts w:ascii="Calibri" w:eastAsia="Calibri" w:hAnsi="Calibri" w:cs="Calibri"/>
              </w:rPr>
              <w:t>Flaumfare</w:t>
            </w:r>
            <w:proofErr w:type="spellEnd"/>
            <w:r w:rsidR="37098030" w:rsidRPr="3C3A4A26">
              <w:rPr>
                <w:rFonts w:ascii="Calibri" w:eastAsia="Calibri" w:hAnsi="Calibri" w:cs="Calibri"/>
              </w:rPr>
              <w:t xml:space="preserve"> langs bekker</w:t>
            </w:r>
            <w:r w:rsidR="0052D70D" w:rsidRPr="4474EA3E">
              <w:rPr>
                <w:rFonts w:ascii="Calibri" w:eastAsia="Calibri" w:hAnsi="Calibri" w:cs="Calibri"/>
              </w:rPr>
              <w:t xml:space="preserve">. Norges vassdrags- og energidirektorat </w:t>
            </w:r>
            <w:r w:rsidR="03DE01CE" w:rsidRPr="3C3A4A26">
              <w:rPr>
                <w:rFonts w:ascii="Calibri" w:eastAsia="Calibri" w:hAnsi="Calibri" w:cs="Calibri"/>
              </w:rPr>
              <w:t xml:space="preserve">  </w:t>
            </w:r>
          </w:p>
        </w:tc>
      </w:tr>
      <w:tr w:rsidR="667EB6A0" w14:paraId="0D0C2018" w14:textId="77777777" w:rsidTr="4D8FF34D">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299BAECE" w14:textId="12C0FE89" w:rsidR="667EB6A0" w:rsidRDefault="77919381" w:rsidP="00E25D6F">
            <w:pPr>
              <w:contextualSpacing/>
            </w:pPr>
            <w:r>
              <w:t>1.</w:t>
            </w:r>
            <w:r w:rsidR="003B1F63">
              <w:t>3</w:t>
            </w:r>
            <w:r>
              <w:t>.5</w:t>
            </w:r>
          </w:p>
        </w:tc>
        <w:tc>
          <w:tcPr>
            <w:tcW w:w="8355" w:type="dxa"/>
          </w:tcPr>
          <w:p w14:paraId="577A4C2A" w14:textId="61C2C15D" w:rsidR="667EB6A0" w:rsidRDefault="1C61E67B" w:rsidP="00E25D6F">
            <w:pPr>
              <w:contextualSpacing/>
              <w:cnfStyle w:val="000000000000" w:firstRow="0" w:lastRow="0" w:firstColumn="0" w:lastColumn="0" w:oddVBand="0" w:evenVBand="0" w:oddHBand="0" w:evenHBand="0" w:firstRowFirstColumn="0" w:firstRowLastColumn="0" w:lastRowFirstColumn="0" w:lastRowLastColumn="0"/>
            </w:pPr>
            <w:r w:rsidRPr="26D6EB31">
              <w:rPr>
                <w:rFonts w:ascii="Calibri" w:eastAsia="Calibri" w:hAnsi="Calibri" w:cs="Calibri"/>
              </w:rPr>
              <w:t xml:space="preserve">NVE </w:t>
            </w:r>
            <w:r w:rsidR="1EC511E3" w:rsidRPr="64D36738">
              <w:rPr>
                <w:rFonts w:ascii="Calibri" w:eastAsia="Calibri" w:hAnsi="Calibri" w:cs="Calibri"/>
              </w:rPr>
              <w:t xml:space="preserve">Veileder </w:t>
            </w:r>
            <w:proofErr w:type="spellStart"/>
            <w:r w:rsidR="1EC511E3" w:rsidRPr="64D36738">
              <w:rPr>
                <w:rFonts w:ascii="Calibri" w:eastAsia="Calibri" w:hAnsi="Calibri" w:cs="Calibri"/>
              </w:rPr>
              <w:t>nr</w:t>
            </w:r>
            <w:proofErr w:type="spellEnd"/>
            <w:r w:rsidR="1EC511E3" w:rsidRPr="64D36738">
              <w:rPr>
                <w:rFonts w:ascii="Calibri" w:eastAsia="Calibri" w:hAnsi="Calibri" w:cs="Calibri"/>
              </w:rPr>
              <w:t xml:space="preserve"> 2</w:t>
            </w:r>
            <w:r w:rsidR="4E32186F" w:rsidRPr="26D6EB31">
              <w:rPr>
                <w:rFonts w:ascii="Calibri" w:eastAsia="Calibri" w:hAnsi="Calibri" w:cs="Calibri"/>
              </w:rPr>
              <w:t>/</w:t>
            </w:r>
            <w:r w:rsidR="1EC511E3" w:rsidRPr="64D36738">
              <w:rPr>
                <w:rFonts w:ascii="Calibri" w:eastAsia="Calibri" w:hAnsi="Calibri" w:cs="Calibri"/>
              </w:rPr>
              <w:t>2017 Nasjonale og vesentlige regionale interesser innen NVEs saksområder i arealplanlegging</w:t>
            </w:r>
            <w:r w:rsidR="4643D04E" w:rsidRPr="0C1F1FB4">
              <w:rPr>
                <w:rFonts w:ascii="Calibri" w:eastAsia="Calibri" w:hAnsi="Calibri" w:cs="Calibri"/>
              </w:rPr>
              <w:t>.</w:t>
            </w:r>
            <w:r w:rsidR="1EC511E3" w:rsidRPr="64D36738">
              <w:rPr>
                <w:rFonts w:ascii="Calibri" w:eastAsia="Calibri" w:hAnsi="Calibri" w:cs="Calibri"/>
              </w:rPr>
              <w:t xml:space="preserve"> Norges vassdrags- og energidirektorat</w:t>
            </w:r>
          </w:p>
        </w:tc>
      </w:tr>
      <w:tr w:rsidR="51C7E028" w14:paraId="7C7B9153" w14:textId="77777777" w:rsidTr="51C7E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0E60C903" w14:textId="49D11277" w:rsidR="295B2A01" w:rsidRDefault="295B2A01" w:rsidP="00E25D6F">
            <w:pPr>
              <w:contextualSpacing/>
            </w:pPr>
            <w:r>
              <w:t>1.</w:t>
            </w:r>
            <w:r w:rsidR="003B1F63">
              <w:t>3</w:t>
            </w:r>
            <w:r>
              <w:t>.6</w:t>
            </w:r>
          </w:p>
        </w:tc>
        <w:tc>
          <w:tcPr>
            <w:tcW w:w="8355" w:type="dxa"/>
          </w:tcPr>
          <w:p w14:paraId="0F15C1C4" w14:textId="41D66711" w:rsidR="66CE8CFF" w:rsidRDefault="66D31AA5" w:rsidP="00E25D6F">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6D6EB31">
              <w:rPr>
                <w:rFonts w:ascii="Calibri" w:eastAsia="Calibri" w:hAnsi="Calibri" w:cs="Calibri"/>
              </w:rPr>
              <w:t>NVE Veileder nr. 4/2022</w:t>
            </w:r>
            <w:r w:rsidR="66CE8CFF" w:rsidRPr="51C7E028">
              <w:rPr>
                <w:rFonts w:ascii="Calibri" w:eastAsia="Calibri" w:hAnsi="Calibri" w:cs="Calibri"/>
              </w:rPr>
              <w:t xml:space="preserve"> </w:t>
            </w:r>
            <w:proofErr w:type="spellStart"/>
            <w:r w:rsidR="66CE8CFF" w:rsidRPr="51C7E028">
              <w:rPr>
                <w:rFonts w:ascii="Calibri" w:eastAsia="Calibri" w:hAnsi="Calibri" w:cs="Calibri"/>
              </w:rPr>
              <w:t>Rettleiar</w:t>
            </w:r>
            <w:proofErr w:type="spellEnd"/>
            <w:r w:rsidR="66CE8CFF" w:rsidRPr="51C7E028">
              <w:rPr>
                <w:rFonts w:ascii="Calibri" w:eastAsia="Calibri" w:hAnsi="Calibri" w:cs="Calibri"/>
              </w:rPr>
              <w:t xml:space="preserve"> for handtering av overvatn i </w:t>
            </w:r>
            <w:proofErr w:type="spellStart"/>
            <w:r w:rsidR="66CE8CFF" w:rsidRPr="51C7E028">
              <w:rPr>
                <w:rFonts w:ascii="Calibri" w:eastAsia="Calibri" w:hAnsi="Calibri" w:cs="Calibri"/>
              </w:rPr>
              <w:t>arealplanar</w:t>
            </w:r>
            <w:proofErr w:type="spellEnd"/>
            <w:r w:rsidR="040B0810" w:rsidRPr="0C1F1FB4">
              <w:rPr>
                <w:rFonts w:ascii="Calibri" w:eastAsia="Calibri" w:hAnsi="Calibri" w:cs="Calibri"/>
              </w:rPr>
              <w:t>.</w:t>
            </w:r>
            <w:r w:rsidRPr="4A855A1C">
              <w:rPr>
                <w:rFonts w:ascii="Calibri" w:eastAsia="Calibri" w:hAnsi="Calibri" w:cs="Calibri"/>
              </w:rPr>
              <w:t xml:space="preserve"> </w:t>
            </w:r>
            <w:r w:rsidRPr="26D6EB31">
              <w:rPr>
                <w:rFonts w:ascii="Calibri" w:eastAsia="Calibri" w:hAnsi="Calibri" w:cs="Calibri"/>
              </w:rPr>
              <w:t xml:space="preserve">Korleis ta omsyn til vassmengder? </w:t>
            </w:r>
            <w:proofErr w:type="spellStart"/>
            <w:r w:rsidRPr="26D6EB31">
              <w:rPr>
                <w:rFonts w:ascii="Calibri" w:eastAsia="Calibri" w:hAnsi="Calibri" w:cs="Calibri"/>
              </w:rPr>
              <w:t>Noregs</w:t>
            </w:r>
            <w:proofErr w:type="spellEnd"/>
            <w:r w:rsidRPr="26D6EB31">
              <w:rPr>
                <w:rFonts w:ascii="Calibri" w:eastAsia="Calibri" w:hAnsi="Calibri" w:cs="Calibri"/>
              </w:rPr>
              <w:t xml:space="preserve"> vassdrags- og energidirektorat</w:t>
            </w:r>
          </w:p>
        </w:tc>
      </w:tr>
    </w:tbl>
    <w:p w14:paraId="45CC7AA7" w14:textId="77777777" w:rsidR="00422DE0" w:rsidRDefault="00422DE0" w:rsidP="00E25D6F">
      <w:pPr>
        <w:spacing w:line="240" w:lineRule="auto"/>
        <w:contextualSpacing/>
        <w:rPr>
          <w:highlight w:val="yellow"/>
        </w:rPr>
      </w:pPr>
    </w:p>
    <w:p w14:paraId="46C9FFED" w14:textId="0050A3A9" w:rsidR="001E68A3" w:rsidRDefault="001E68A3" w:rsidP="00E25D6F">
      <w:pPr>
        <w:pStyle w:val="Overskrift2"/>
        <w:spacing w:line="240" w:lineRule="auto"/>
        <w:contextualSpacing/>
      </w:pPr>
      <w:bookmarkStart w:id="4" w:name="_Toc161129919"/>
      <w:r>
        <w:lastRenderedPageBreak/>
        <w:t>Grunnlagsdokumentasjon</w:t>
      </w:r>
      <w:bookmarkEnd w:id="4"/>
    </w:p>
    <w:tbl>
      <w:tblPr>
        <w:tblStyle w:val="Rutenettabell5mrkuthevingsfarge5"/>
        <w:tblW w:w="9029" w:type="dxa"/>
        <w:tblLook w:val="04A0" w:firstRow="1" w:lastRow="0" w:firstColumn="1" w:lastColumn="0" w:noHBand="0" w:noVBand="1"/>
      </w:tblPr>
      <w:tblGrid>
        <w:gridCol w:w="704"/>
        <w:gridCol w:w="8292"/>
        <w:gridCol w:w="33"/>
      </w:tblGrid>
      <w:tr w:rsidR="00CA5E5D" w14:paraId="70AAC96E" w14:textId="77777777" w:rsidTr="0C1F1FB4">
        <w:trPr>
          <w:gridAfter w:val="1"/>
          <w:cnfStyle w:val="100000000000" w:firstRow="1" w:lastRow="0" w:firstColumn="0" w:lastColumn="0" w:oddVBand="0" w:evenVBand="0" w:oddHBand="0" w:evenHBand="0" w:firstRowFirstColumn="0" w:firstRowLastColumn="0" w:lastRowFirstColumn="0" w:lastRowLastColumn="0"/>
          <w:wAfter w:w="33" w:type="dxa"/>
          <w:trHeight w:val="300"/>
        </w:trPr>
        <w:tc>
          <w:tcPr>
            <w:cnfStyle w:val="001000000000" w:firstRow="0" w:lastRow="0" w:firstColumn="1" w:lastColumn="0" w:oddVBand="0" w:evenVBand="0" w:oddHBand="0" w:evenHBand="0" w:firstRowFirstColumn="0" w:firstRowLastColumn="0" w:lastRowFirstColumn="0" w:lastRowLastColumn="0"/>
            <w:tcW w:w="704" w:type="dxa"/>
          </w:tcPr>
          <w:p w14:paraId="3F5C3997" w14:textId="113E3531" w:rsidR="003B5A55" w:rsidRDefault="003B5A55" w:rsidP="00E25D6F">
            <w:pPr>
              <w:contextualSpacing/>
            </w:pPr>
            <w:r>
              <w:t>Ref.</w:t>
            </w:r>
          </w:p>
        </w:tc>
        <w:tc>
          <w:tcPr>
            <w:tcW w:w="8325" w:type="dxa"/>
          </w:tcPr>
          <w:p w14:paraId="501A23A1" w14:textId="0B9FAEC1" w:rsidR="003B5A55" w:rsidRDefault="003B5A55" w:rsidP="00E25D6F">
            <w:pPr>
              <w:contextualSpacing/>
              <w:cnfStyle w:val="100000000000" w:firstRow="1" w:lastRow="0" w:firstColumn="0" w:lastColumn="0" w:oddVBand="0" w:evenVBand="0" w:oddHBand="0" w:evenHBand="0" w:firstRowFirstColumn="0" w:firstRowLastColumn="0" w:lastRowFirstColumn="0" w:lastRowLastColumn="0"/>
            </w:pPr>
            <w:r>
              <w:t>Tittel, beskrivelse</w:t>
            </w:r>
          </w:p>
        </w:tc>
      </w:tr>
      <w:tr w:rsidR="00CA5E5D" w14:paraId="3DCF0E66" w14:textId="77777777" w:rsidTr="0C1F1FB4">
        <w:trPr>
          <w:gridAfter w:val="1"/>
          <w:cnfStyle w:val="000000100000" w:firstRow="0" w:lastRow="0" w:firstColumn="0" w:lastColumn="0" w:oddVBand="0" w:evenVBand="0" w:oddHBand="1" w:evenHBand="0" w:firstRowFirstColumn="0" w:firstRowLastColumn="0" w:lastRowFirstColumn="0" w:lastRowLastColumn="0"/>
          <w:wAfter w:w="33" w:type="dxa"/>
          <w:trHeight w:val="300"/>
        </w:trPr>
        <w:tc>
          <w:tcPr>
            <w:cnfStyle w:val="001000000000" w:firstRow="0" w:lastRow="0" w:firstColumn="1" w:lastColumn="0" w:oddVBand="0" w:evenVBand="0" w:oddHBand="0" w:evenHBand="0" w:firstRowFirstColumn="0" w:firstRowLastColumn="0" w:lastRowFirstColumn="0" w:lastRowLastColumn="0"/>
            <w:tcW w:w="704" w:type="dxa"/>
          </w:tcPr>
          <w:p w14:paraId="62FE6A9C" w14:textId="7CEB6EA1" w:rsidR="003B5A55" w:rsidRDefault="003B5A55" w:rsidP="00E25D6F">
            <w:pPr>
              <w:contextualSpacing/>
            </w:pPr>
            <w:r>
              <w:t>1.</w:t>
            </w:r>
            <w:r w:rsidR="003B1F63">
              <w:t>4</w:t>
            </w:r>
            <w:r w:rsidR="00D26CEA">
              <w:t>.1</w:t>
            </w:r>
          </w:p>
        </w:tc>
        <w:tc>
          <w:tcPr>
            <w:tcW w:w="8325" w:type="dxa"/>
          </w:tcPr>
          <w:p w14:paraId="554CC101" w14:textId="0350EC25" w:rsidR="003B5A55" w:rsidRDefault="00D26CEA" w:rsidP="00E25D6F">
            <w:pPr>
              <w:contextualSpacing/>
              <w:cnfStyle w:val="000000100000" w:firstRow="0" w:lastRow="0" w:firstColumn="0" w:lastColumn="0" w:oddVBand="0" w:evenVBand="0" w:oddHBand="1" w:evenHBand="0" w:firstRowFirstColumn="0" w:firstRowLastColumn="0" w:lastRowFirstColumn="0" w:lastRowLastColumn="0"/>
            </w:pPr>
            <w:r>
              <w:t xml:space="preserve">Vedtatt </w:t>
            </w:r>
            <w:r w:rsidR="003B5A55">
              <w:t>planprogram</w:t>
            </w:r>
            <w:r>
              <w:t xml:space="preserve"> for områderegulering Nordseter datert 05.03.2021 </w:t>
            </w:r>
          </w:p>
        </w:tc>
      </w:tr>
      <w:tr w:rsidR="00CA5E5D" w14:paraId="3718B954" w14:textId="77777777" w:rsidTr="0C1F1FB4">
        <w:trPr>
          <w:gridAfter w:val="1"/>
          <w:wAfter w:w="33" w:type="dxa"/>
          <w:trHeight w:val="300"/>
        </w:trPr>
        <w:tc>
          <w:tcPr>
            <w:cnfStyle w:val="001000000000" w:firstRow="0" w:lastRow="0" w:firstColumn="1" w:lastColumn="0" w:oddVBand="0" w:evenVBand="0" w:oddHBand="0" w:evenHBand="0" w:firstRowFirstColumn="0" w:firstRowLastColumn="0" w:lastRowFirstColumn="0" w:lastRowLastColumn="0"/>
            <w:tcW w:w="704" w:type="dxa"/>
          </w:tcPr>
          <w:p w14:paraId="4B6844A8" w14:textId="6F28F06D" w:rsidR="003B5A55" w:rsidRDefault="56D35CA9" w:rsidP="00E25D6F">
            <w:pPr>
              <w:contextualSpacing/>
            </w:pPr>
            <w:r>
              <w:t>1.</w:t>
            </w:r>
            <w:r w:rsidR="003B1F63">
              <w:t>4</w:t>
            </w:r>
            <w:r>
              <w:t>.2</w:t>
            </w:r>
          </w:p>
        </w:tc>
        <w:tc>
          <w:tcPr>
            <w:tcW w:w="8325" w:type="dxa"/>
          </w:tcPr>
          <w:p w14:paraId="7A1EC68E" w14:textId="2C26BA95" w:rsidR="003B5A55" w:rsidRDefault="56D35CA9" w:rsidP="00E25D6F">
            <w:pPr>
              <w:contextualSpacing/>
              <w:cnfStyle w:val="000000000000" w:firstRow="0" w:lastRow="0" w:firstColumn="0" w:lastColumn="0" w:oddVBand="0" w:evenVBand="0" w:oddHBand="0" w:evenHBand="0" w:firstRowFirstColumn="0" w:firstRowLastColumn="0" w:lastRowFirstColumn="0" w:lastRowLastColumn="0"/>
            </w:pPr>
            <w:r>
              <w:t>Klimaprofil for Oppland. Norsk Klimaservicesenter</w:t>
            </w:r>
          </w:p>
        </w:tc>
      </w:tr>
      <w:tr w:rsidR="00CA5E5D" w14:paraId="7056FB70" w14:textId="77777777" w:rsidTr="0C1F1FB4">
        <w:trPr>
          <w:gridAfter w:val="1"/>
          <w:cnfStyle w:val="000000100000" w:firstRow="0" w:lastRow="0" w:firstColumn="0" w:lastColumn="0" w:oddVBand="0" w:evenVBand="0" w:oddHBand="1" w:evenHBand="0" w:firstRowFirstColumn="0" w:firstRowLastColumn="0" w:lastRowFirstColumn="0" w:lastRowLastColumn="0"/>
          <w:wAfter w:w="33" w:type="dxa"/>
          <w:trHeight w:val="300"/>
        </w:trPr>
        <w:tc>
          <w:tcPr>
            <w:cnfStyle w:val="001000000000" w:firstRow="0" w:lastRow="0" w:firstColumn="1" w:lastColumn="0" w:oddVBand="0" w:evenVBand="0" w:oddHBand="0" w:evenHBand="0" w:firstRowFirstColumn="0" w:firstRowLastColumn="0" w:lastRowFirstColumn="0" w:lastRowLastColumn="0"/>
            <w:tcW w:w="704" w:type="dxa"/>
          </w:tcPr>
          <w:p w14:paraId="4A8AA91A" w14:textId="60445587" w:rsidR="003B5A55" w:rsidRDefault="422C542C" w:rsidP="00E25D6F">
            <w:pPr>
              <w:contextualSpacing/>
            </w:pPr>
            <w:r>
              <w:t>1.</w:t>
            </w:r>
            <w:r w:rsidR="003B1F63">
              <w:t>4</w:t>
            </w:r>
            <w:r>
              <w:t>.3</w:t>
            </w:r>
          </w:p>
        </w:tc>
        <w:tc>
          <w:tcPr>
            <w:tcW w:w="8325" w:type="dxa"/>
          </w:tcPr>
          <w:p w14:paraId="44861F44" w14:textId="427565AE" w:rsidR="003B5A55" w:rsidRDefault="422C542C" w:rsidP="00E25D6F">
            <w:pPr>
              <w:contextualSpacing/>
              <w:cnfStyle w:val="000000100000" w:firstRow="0" w:lastRow="0" w:firstColumn="0" w:lastColumn="0" w:oddVBand="0" w:evenVBand="0" w:oddHBand="1" w:evenHBand="0" w:firstRowFirstColumn="0" w:firstRowLastColumn="0" w:lastRowFirstColumn="0" w:lastRowLastColumn="0"/>
            </w:pPr>
            <w:r w:rsidRPr="0C1F1FB4">
              <w:rPr>
                <w:rFonts w:ascii="Calibri" w:eastAsia="Calibri" w:hAnsi="Calibri" w:cs="Calibri"/>
              </w:rPr>
              <w:t>Regional plan for samfunnssikkerhet og beredskap 2018-2021, og risiko- og sårbarhetsanalyse for Oppland fylke</w:t>
            </w:r>
          </w:p>
        </w:tc>
      </w:tr>
      <w:tr w:rsidR="00CA5E5D" w14:paraId="27E9EA2B" w14:textId="77777777" w:rsidTr="0C1F1FB4">
        <w:trPr>
          <w:gridAfter w:val="1"/>
          <w:wAfter w:w="33" w:type="dxa"/>
          <w:trHeight w:val="300"/>
        </w:trPr>
        <w:tc>
          <w:tcPr>
            <w:cnfStyle w:val="001000000000" w:firstRow="0" w:lastRow="0" w:firstColumn="1" w:lastColumn="0" w:oddVBand="0" w:evenVBand="0" w:oddHBand="0" w:evenHBand="0" w:firstRowFirstColumn="0" w:firstRowLastColumn="0" w:lastRowFirstColumn="0" w:lastRowLastColumn="0"/>
            <w:tcW w:w="704" w:type="dxa"/>
          </w:tcPr>
          <w:p w14:paraId="6D85E077" w14:textId="551F336A" w:rsidR="003B5A55" w:rsidRDefault="422C542C" w:rsidP="00E25D6F">
            <w:pPr>
              <w:contextualSpacing/>
            </w:pPr>
            <w:r>
              <w:t>1.</w:t>
            </w:r>
            <w:r w:rsidR="003B1F63">
              <w:t>4</w:t>
            </w:r>
            <w:r>
              <w:t>.4</w:t>
            </w:r>
          </w:p>
        </w:tc>
        <w:tc>
          <w:tcPr>
            <w:tcW w:w="8325" w:type="dxa"/>
          </w:tcPr>
          <w:p w14:paraId="44012C5E" w14:textId="7D5538E1" w:rsidR="003B5A55" w:rsidRPr="00697E67" w:rsidRDefault="422C542C" w:rsidP="00E25D6F">
            <w:pPr>
              <w:contextualSpacing/>
              <w:cnfStyle w:val="000000000000" w:firstRow="0" w:lastRow="0" w:firstColumn="0" w:lastColumn="0" w:oddVBand="0" w:evenVBand="0" w:oddHBand="0" w:evenHBand="0" w:firstRowFirstColumn="0" w:firstRowLastColumn="0" w:lastRowFirstColumn="0" w:lastRowLastColumn="0"/>
              <w:rPr>
                <w:color w:val="FF0000"/>
              </w:rPr>
            </w:pPr>
            <w:r w:rsidRPr="0C1F1FB4">
              <w:rPr>
                <w:rFonts w:ascii="Calibri" w:eastAsia="Calibri" w:hAnsi="Calibri" w:cs="Calibri"/>
              </w:rPr>
              <w:t>Helhetlig Risiko og sårbarhetsanalyse for kommunene Gausdal – Lillehammer – Øyer</w:t>
            </w:r>
            <w:r w:rsidR="008D0D45">
              <w:rPr>
                <w:rFonts w:ascii="Calibri" w:eastAsia="Calibri" w:hAnsi="Calibri" w:cs="Calibri"/>
              </w:rPr>
              <w:t xml:space="preserve"> </w:t>
            </w:r>
            <w:r w:rsidR="00D15A98">
              <w:rPr>
                <w:rFonts w:ascii="Calibri" w:eastAsia="Calibri" w:hAnsi="Calibri" w:cs="Calibri"/>
              </w:rPr>
              <w:t>Datert. januar 2019</w:t>
            </w:r>
          </w:p>
        </w:tc>
      </w:tr>
      <w:tr w:rsidR="00CA5E5D" w14:paraId="5F7D496E" w14:textId="77777777" w:rsidTr="0C1F1FB4">
        <w:trPr>
          <w:gridAfter w:val="1"/>
          <w:cnfStyle w:val="000000100000" w:firstRow="0" w:lastRow="0" w:firstColumn="0" w:lastColumn="0" w:oddVBand="0" w:evenVBand="0" w:oddHBand="1" w:evenHBand="0" w:firstRowFirstColumn="0" w:firstRowLastColumn="0" w:lastRowFirstColumn="0" w:lastRowLastColumn="0"/>
          <w:wAfter w:w="33" w:type="dxa"/>
          <w:trHeight w:val="300"/>
        </w:trPr>
        <w:tc>
          <w:tcPr>
            <w:cnfStyle w:val="001000000000" w:firstRow="0" w:lastRow="0" w:firstColumn="1" w:lastColumn="0" w:oddVBand="0" w:evenVBand="0" w:oddHBand="0" w:evenHBand="0" w:firstRowFirstColumn="0" w:firstRowLastColumn="0" w:lastRowFirstColumn="0" w:lastRowLastColumn="0"/>
            <w:tcW w:w="704" w:type="dxa"/>
          </w:tcPr>
          <w:p w14:paraId="53C92BD1" w14:textId="2710B70B" w:rsidR="003B5A55" w:rsidRDefault="24816D84" w:rsidP="00E25D6F">
            <w:pPr>
              <w:contextualSpacing/>
            </w:pPr>
            <w:r>
              <w:t>1.</w:t>
            </w:r>
            <w:r w:rsidR="003B1F63">
              <w:t>4</w:t>
            </w:r>
            <w:r>
              <w:t>.5</w:t>
            </w:r>
          </w:p>
        </w:tc>
        <w:tc>
          <w:tcPr>
            <w:tcW w:w="8325" w:type="dxa"/>
          </w:tcPr>
          <w:p w14:paraId="67A2D39B" w14:textId="3D1DDCD3" w:rsidR="003B5A55" w:rsidRDefault="24816D84" w:rsidP="00E25D6F">
            <w:pPr>
              <w:contextualSpacing/>
              <w:cnfStyle w:val="000000100000" w:firstRow="0" w:lastRow="0" w:firstColumn="0" w:lastColumn="0" w:oddVBand="0" w:evenVBand="0" w:oddHBand="1" w:evenHBand="0" w:firstRowFirstColumn="0" w:firstRowLastColumn="0" w:lastRowFirstColumn="0" w:lastRowLastColumn="0"/>
            </w:pPr>
            <w:r>
              <w:t>Nasjonale databaser og kart (NVE, NGU, Miljødirektoratet, Statens kartverk etc.)</w:t>
            </w:r>
          </w:p>
        </w:tc>
      </w:tr>
      <w:tr w:rsidR="0C1F1FB4" w14:paraId="3A9D547B" w14:textId="77777777" w:rsidTr="0C1F1FB4">
        <w:trPr>
          <w:trHeight w:val="300"/>
        </w:trPr>
        <w:tc>
          <w:tcPr>
            <w:cnfStyle w:val="001000000000" w:firstRow="0" w:lastRow="0" w:firstColumn="1" w:lastColumn="0" w:oddVBand="0" w:evenVBand="0" w:oddHBand="0" w:evenHBand="0" w:firstRowFirstColumn="0" w:firstRowLastColumn="0" w:lastRowFirstColumn="0" w:lastRowLastColumn="0"/>
            <w:tcW w:w="704" w:type="dxa"/>
          </w:tcPr>
          <w:p w14:paraId="0B8EB670" w14:textId="2157E2FF" w:rsidR="44AAC8C9" w:rsidRDefault="44AAC8C9" w:rsidP="00E25D6F">
            <w:pPr>
              <w:contextualSpacing/>
            </w:pPr>
            <w:r>
              <w:t>1.</w:t>
            </w:r>
            <w:r w:rsidR="003B1F63">
              <w:t>4</w:t>
            </w:r>
            <w:r>
              <w:t>.6</w:t>
            </w:r>
          </w:p>
        </w:tc>
        <w:tc>
          <w:tcPr>
            <w:tcW w:w="8325" w:type="dxa"/>
            <w:gridSpan w:val="2"/>
          </w:tcPr>
          <w:p w14:paraId="06EBABCF" w14:textId="5929384E" w:rsidR="44AAC8C9" w:rsidRPr="001C7A72" w:rsidRDefault="44AAC8C9" w:rsidP="00E25D6F">
            <w:pPr>
              <w:contextualSpacing/>
              <w:cnfStyle w:val="000000000000" w:firstRow="0" w:lastRow="0" w:firstColumn="0" w:lastColumn="0" w:oddVBand="0" w:evenVBand="0" w:oddHBand="0" w:evenHBand="0" w:firstRowFirstColumn="0" w:firstRowLastColumn="0" w:lastRowFirstColumn="0" w:lastRowLastColumn="0"/>
              <w:rPr>
                <w:color w:val="FF0000"/>
              </w:rPr>
            </w:pPr>
            <w:r>
              <w:t>Flom og overvannsanalyse, Norconsult AS</w:t>
            </w:r>
            <w:r w:rsidR="00D258A1">
              <w:t>.</w:t>
            </w:r>
            <w:r w:rsidR="001C7A72">
              <w:t xml:space="preserve"> </w:t>
            </w:r>
            <w:r w:rsidR="00D258A1">
              <w:t>D</w:t>
            </w:r>
            <w:r w:rsidR="00D15A98">
              <w:t xml:space="preserve">atert 13 desember </w:t>
            </w:r>
            <w:r w:rsidR="00D258A1">
              <w:t>2022</w:t>
            </w:r>
          </w:p>
          <w:p w14:paraId="395D3825" w14:textId="76FF2BE6" w:rsidR="0C1F1FB4" w:rsidRDefault="0C1F1FB4" w:rsidP="00E25D6F">
            <w:pPr>
              <w:contextualSpacing/>
              <w:cnfStyle w:val="000000000000" w:firstRow="0" w:lastRow="0" w:firstColumn="0" w:lastColumn="0" w:oddVBand="0" w:evenVBand="0" w:oddHBand="0" w:evenHBand="0" w:firstRowFirstColumn="0" w:firstRowLastColumn="0" w:lastRowFirstColumn="0" w:lastRowLastColumn="0"/>
            </w:pPr>
          </w:p>
        </w:tc>
      </w:tr>
      <w:tr w:rsidR="0C1F1FB4" w14:paraId="2A755DEF" w14:textId="77777777" w:rsidTr="0C1F1F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tcPr>
          <w:p w14:paraId="2FBC9483" w14:textId="3AB06C7D" w:rsidR="44AAC8C9" w:rsidRDefault="44AAC8C9" w:rsidP="00E25D6F">
            <w:pPr>
              <w:contextualSpacing/>
            </w:pPr>
            <w:r>
              <w:t>1.</w:t>
            </w:r>
            <w:r w:rsidR="003B1F63">
              <w:t>4</w:t>
            </w:r>
            <w:r>
              <w:t>.7</w:t>
            </w:r>
          </w:p>
        </w:tc>
        <w:tc>
          <w:tcPr>
            <w:tcW w:w="8325" w:type="dxa"/>
            <w:gridSpan w:val="2"/>
          </w:tcPr>
          <w:p w14:paraId="05D33DF6" w14:textId="6851DB29" w:rsidR="44AAC8C9" w:rsidRPr="001C7A72" w:rsidRDefault="44AAC8C9" w:rsidP="00E25D6F">
            <w:pPr>
              <w:contextualSpacing/>
              <w:cnfStyle w:val="000000100000" w:firstRow="0" w:lastRow="0" w:firstColumn="0" w:lastColumn="0" w:oddVBand="0" w:evenVBand="0" w:oddHBand="1" w:evenHBand="0" w:firstRowFirstColumn="0" w:firstRowLastColumn="0" w:lastRowFirstColumn="0" w:lastRowLastColumn="0"/>
              <w:rPr>
                <w:color w:val="FF0000"/>
              </w:rPr>
            </w:pPr>
            <w:r>
              <w:t>Rapport vann og avløpskapasitet, Norconsult AS</w:t>
            </w:r>
            <w:r w:rsidR="00A9675B">
              <w:t>. Datert</w:t>
            </w:r>
            <w:r w:rsidR="001948EE">
              <w:t xml:space="preserve"> 27 oktober 2021</w:t>
            </w:r>
            <w:r w:rsidR="001C7A72">
              <w:rPr>
                <w:color w:val="FF0000"/>
              </w:rPr>
              <w:t xml:space="preserve"> </w:t>
            </w:r>
          </w:p>
        </w:tc>
      </w:tr>
    </w:tbl>
    <w:p w14:paraId="3E331588" w14:textId="702176A6" w:rsidR="003B5A55" w:rsidRPr="003B5A55" w:rsidRDefault="003B5A55" w:rsidP="00E25D6F">
      <w:pPr>
        <w:spacing w:line="240" w:lineRule="auto"/>
        <w:contextualSpacing/>
      </w:pPr>
    </w:p>
    <w:p w14:paraId="63E67783" w14:textId="1E36772F" w:rsidR="001E68A3" w:rsidRDefault="001E68A3" w:rsidP="00E25D6F">
      <w:pPr>
        <w:pStyle w:val="Overskrift1"/>
        <w:spacing w:line="240" w:lineRule="auto"/>
        <w:contextualSpacing/>
      </w:pPr>
      <w:bookmarkStart w:id="5" w:name="_Toc161129920"/>
      <w:r>
        <w:t>Om analyseobjektet</w:t>
      </w:r>
      <w:bookmarkEnd w:id="5"/>
    </w:p>
    <w:p w14:paraId="63A2CA32" w14:textId="57DDE907" w:rsidR="001E68A3" w:rsidRDefault="001E68A3" w:rsidP="00E25D6F">
      <w:pPr>
        <w:pStyle w:val="Overskrift2"/>
        <w:spacing w:line="240" w:lineRule="auto"/>
        <w:contextualSpacing/>
      </w:pPr>
      <w:bookmarkStart w:id="6" w:name="_Toc161129921"/>
      <w:r>
        <w:t>Beskrivelse av analyseområdet</w:t>
      </w:r>
      <w:bookmarkEnd w:id="6"/>
      <w:r>
        <w:t xml:space="preserve"> </w:t>
      </w:r>
    </w:p>
    <w:p w14:paraId="2D4060A3" w14:textId="77777777" w:rsidR="00F85BAF" w:rsidRDefault="00F85BAF" w:rsidP="00E25D6F">
      <w:pPr>
        <w:spacing w:line="240" w:lineRule="auto"/>
        <w:contextualSpacing/>
      </w:pPr>
    </w:p>
    <w:p w14:paraId="2C4D4FC1" w14:textId="77188BF3" w:rsidR="00F85BAF" w:rsidRDefault="00F85BAF" w:rsidP="00E25D6F">
      <w:pPr>
        <w:spacing w:line="240" w:lineRule="auto"/>
        <w:contextualSpacing/>
      </w:pPr>
    </w:p>
    <w:p w14:paraId="09CEDEDC" w14:textId="22863142" w:rsidR="00D26CEA" w:rsidRDefault="00886296" w:rsidP="00E25D6F">
      <w:pPr>
        <w:spacing w:line="240" w:lineRule="auto"/>
        <w:contextualSpacing/>
      </w:pPr>
      <w:r>
        <w:t>Plangrense for</w:t>
      </w:r>
      <w:r w:rsidR="6EFAF3A8">
        <w:t xml:space="preserve"> områderegulering</w:t>
      </w:r>
      <w:r w:rsidR="008C526B">
        <w:t>splan</w:t>
      </w:r>
      <w:r w:rsidR="6EFAF3A8">
        <w:t xml:space="preserve"> for Nordseter</w:t>
      </w:r>
      <w:r w:rsidR="2C1C3F71">
        <w:t xml:space="preserve"> (heretter Nordseterplanen)</w:t>
      </w:r>
      <w:r w:rsidR="6EFAF3A8">
        <w:t xml:space="preserve"> omfatter eksisterende bebyggelse og området mell</w:t>
      </w:r>
      <w:r w:rsidR="28B35CDB">
        <w:t>o</w:t>
      </w:r>
      <w:r w:rsidR="6EFAF3A8">
        <w:t xml:space="preserve">m </w:t>
      </w:r>
      <w:proofErr w:type="spellStart"/>
      <w:r w:rsidR="6EFAF3A8">
        <w:t>Høgfjellia</w:t>
      </w:r>
      <w:proofErr w:type="spellEnd"/>
      <w:r w:rsidR="6EFAF3A8">
        <w:t xml:space="preserve"> og </w:t>
      </w:r>
      <w:proofErr w:type="spellStart"/>
      <w:r w:rsidR="6EFAF3A8">
        <w:t>Heståsen</w:t>
      </w:r>
      <w:proofErr w:type="spellEnd"/>
      <w:r w:rsidR="6EFAF3A8">
        <w:t xml:space="preserve"> byggefelt og fremgår av kartutsnittet under, figur 1. </w:t>
      </w:r>
    </w:p>
    <w:p w14:paraId="7611FA6B" w14:textId="03BDEEFE" w:rsidR="00460516" w:rsidRDefault="00053032" w:rsidP="00E25D6F">
      <w:pPr>
        <w:keepNext/>
        <w:spacing w:line="240" w:lineRule="auto"/>
        <w:contextualSpacing/>
      </w:pPr>
      <w:r>
        <w:rPr>
          <w:noProof/>
        </w:rPr>
        <w:drawing>
          <wp:anchor distT="0" distB="0" distL="114300" distR="114300" simplePos="0" relativeHeight="251658241" behindDoc="1" locked="0" layoutInCell="1" allowOverlap="1" wp14:anchorId="485DB583" wp14:editId="28862BF7">
            <wp:simplePos x="0" y="0"/>
            <wp:positionH relativeFrom="margin">
              <wp:align>left</wp:align>
            </wp:positionH>
            <wp:positionV relativeFrom="paragraph">
              <wp:posOffset>158750</wp:posOffset>
            </wp:positionV>
            <wp:extent cx="2809875" cy="3970020"/>
            <wp:effectExtent l="152400" t="152400" r="371475" b="354330"/>
            <wp:wrapTight wrapText="bothSides">
              <wp:wrapPolygon edited="0">
                <wp:start x="586" y="-829"/>
                <wp:lineTo x="-1172" y="-622"/>
                <wp:lineTo x="-1172" y="21973"/>
                <wp:lineTo x="-586" y="22595"/>
                <wp:lineTo x="1318" y="23217"/>
                <wp:lineTo x="1464" y="23424"/>
                <wp:lineTo x="21673" y="23424"/>
                <wp:lineTo x="21820" y="23217"/>
                <wp:lineTo x="23723" y="22595"/>
                <wp:lineTo x="24309" y="20937"/>
                <wp:lineTo x="24309" y="1036"/>
                <wp:lineTo x="22552" y="-518"/>
                <wp:lineTo x="22405" y="-829"/>
                <wp:lineTo x="586" y="-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bilde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875" cy="3970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69372F1" w14:textId="77777777" w:rsidR="00EE58F1" w:rsidRDefault="00EE58F1" w:rsidP="001F7185">
      <w:pPr>
        <w:pStyle w:val="Bildetekst"/>
        <w:contextualSpacing/>
      </w:pPr>
    </w:p>
    <w:p w14:paraId="48B6AEDD" w14:textId="77777777" w:rsidR="00EE58F1" w:rsidRDefault="00EE58F1" w:rsidP="001F7185">
      <w:pPr>
        <w:pStyle w:val="Bildetekst"/>
        <w:contextualSpacing/>
      </w:pPr>
    </w:p>
    <w:p w14:paraId="15AFF0D8" w14:textId="77777777" w:rsidR="00EE58F1" w:rsidRDefault="00EE58F1" w:rsidP="001F7185">
      <w:pPr>
        <w:pStyle w:val="Bildetekst"/>
        <w:contextualSpacing/>
      </w:pPr>
    </w:p>
    <w:p w14:paraId="261C1614" w14:textId="77777777" w:rsidR="00EE58F1" w:rsidRDefault="00EE58F1" w:rsidP="001F7185">
      <w:pPr>
        <w:pStyle w:val="Bildetekst"/>
        <w:contextualSpacing/>
      </w:pPr>
    </w:p>
    <w:p w14:paraId="5BB01FDA" w14:textId="77777777" w:rsidR="00EE58F1" w:rsidRDefault="00EE58F1" w:rsidP="001F7185">
      <w:pPr>
        <w:pStyle w:val="Bildetekst"/>
        <w:contextualSpacing/>
      </w:pPr>
    </w:p>
    <w:p w14:paraId="6224AB91" w14:textId="77777777" w:rsidR="00EE58F1" w:rsidRDefault="00EE58F1" w:rsidP="001F7185">
      <w:pPr>
        <w:pStyle w:val="Bildetekst"/>
        <w:contextualSpacing/>
      </w:pPr>
    </w:p>
    <w:p w14:paraId="53AB0755" w14:textId="77777777" w:rsidR="00EE58F1" w:rsidRDefault="00EE58F1" w:rsidP="001F7185">
      <w:pPr>
        <w:pStyle w:val="Bildetekst"/>
        <w:contextualSpacing/>
      </w:pPr>
    </w:p>
    <w:p w14:paraId="7078A700" w14:textId="77777777" w:rsidR="00EE58F1" w:rsidRDefault="00EE58F1" w:rsidP="001F7185">
      <w:pPr>
        <w:pStyle w:val="Bildetekst"/>
        <w:contextualSpacing/>
      </w:pPr>
    </w:p>
    <w:p w14:paraId="57A2DDE9" w14:textId="77777777" w:rsidR="00EE58F1" w:rsidRDefault="00EE58F1" w:rsidP="001F7185">
      <w:pPr>
        <w:pStyle w:val="Bildetekst"/>
        <w:contextualSpacing/>
      </w:pPr>
    </w:p>
    <w:p w14:paraId="029FB3F4" w14:textId="77777777" w:rsidR="00EE58F1" w:rsidRDefault="00EE58F1" w:rsidP="001F7185">
      <w:pPr>
        <w:pStyle w:val="Bildetekst"/>
        <w:contextualSpacing/>
      </w:pPr>
    </w:p>
    <w:p w14:paraId="50D2E17A" w14:textId="77777777" w:rsidR="00EE58F1" w:rsidRDefault="00EE58F1" w:rsidP="001F7185">
      <w:pPr>
        <w:pStyle w:val="Bildetekst"/>
        <w:contextualSpacing/>
      </w:pPr>
    </w:p>
    <w:p w14:paraId="186BC196" w14:textId="77777777" w:rsidR="00EE58F1" w:rsidRDefault="00EE58F1" w:rsidP="001F7185">
      <w:pPr>
        <w:pStyle w:val="Bildetekst"/>
        <w:contextualSpacing/>
      </w:pPr>
    </w:p>
    <w:p w14:paraId="6C7932D4" w14:textId="77777777" w:rsidR="00EE58F1" w:rsidRDefault="00EE58F1" w:rsidP="001F7185">
      <w:pPr>
        <w:pStyle w:val="Bildetekst"/>
        <w:contextualSpacing/>
      </w:pPr>
    </w:p>
    <w:p w14:paraId="0ECC3595" w14:textId="77777777" w:rsidR="00EE58F1" w:rsidRDefault="00EE58F1" w:rsidP="001F7185">
      <w:pPr>
        <w:pStyle w:val="Bildetekst"/>
        <w:contextualSpacing/>
      </w:pPr>
    </w:p>
    <w:p w14:paraId="17135756" w14:textId="77777777" w:rsidR="00EE58F1" w:rsidRDefault="00EE58F1" w:rsidP="001F7185">
      <w:pPr>
        <w:pStyle w:val="Bildetekst"/>
        <w:contextualSpacing/>
      </w:pPr>
    </w:p>
    <w:p w14:paraId="119A698F" w14:textId="77777777" w:rsidR="00EE58F1" w:rsidRDefault="00EE58F1" w:rsidP="001F7185">
      <w:pPr>
        <w:pStyle w:val="Bildetekst"/>
        <w:contextualSpacing/>
      </w:pPr>
    </w:p>
    <w:p w14:paraId="2EFCC2DA" w14:textId="77777777" w:rsidR="00EE58F1" w:rsidRDefault="00EE58F1" w:rsidP="001F7185">
      <w:pPr>
        <w:pStyle w:val="Bildetekst"/>
        <w:contextualSpacing/>
      </w:pPr>
    </w:p>
    <w:p w14:paraId="75D0BE4E" w14:textId="77777777" w:rsidR="00EE58F1" w:rsidRDefault="00EE58F1" w:rsidP="001F7185">
      <w:pPr>
        <w:pStyle w:val="Bildetekst"/>
        <w:contextualSpacing/>
      </w:pPr>
    </w:p>
    <w:p w14:paraId="7D561303" w14:textId="77777777" w:rsidR="00EE58F1" w:rsidRDefault="00EE58F1" w:rsidP="001F7185">
      <w:pPr>
        <w:pStyle w:val="Bildetekst"/>
        <w:contextualSpacing/>
      </w:pPr>
    </w:p>
    <w:p w14:paraId="1080575F" w14:textId="77777777" w:rsidR="00EE58F1" w:rsidRDefault="00EE58F1" w:rsidP="001F7185">
      <w:pPr>
        <w:pStyle w:val="Bildetekst"/>
        <w:contextualSpacing/>
      </w:pPr>
    </w:p>
    <w:p w14:paraId="1326EA0F" w14:textId="77777777" w:rsidR="00EE58F1" w:rsidRDefault="00EE58F1" w:rsidP="001F7185">
      <w:pPr>
        <w:pStyle w:val="Bildetekst"/>
        <w:contextualSpacing/>
      </w:pPr>
    </w:p>
    <w:p w14:paraId="0083E92A" w14:textId="77777777" w:rsidR="00EE58F1" w:rsidRDefault="00EE58F1" w:rsidP="001F7185">
      <w:pPr>
        <w:pStyle w:val="Bildetekst"/>
        <w:contextualSpacing/>
      </w:pPr>
    </w:p>
    <w:p w14:paraId="6309E419" w14:textId="77777777" w:rsidR="00EE58F1" w:rsidRDefault="00EE58F1" w:rsidP="001F7185">
      <w:pPr>
        <w:pStyle w:val="Bildetekst"/>
        <w:contextualSpacing/>
      </w:pPr>
    </w:p>
    <w:p w14:paraId="17CA72C4" w14:textId="77777777" w:rsidR="00EE58F1" w:rsidRDefault="00EE58F1" w:rsidP="001F7185">
      <w:pPr>
        <w:pStyle w:val="Bildetekst"/>
        <w:contextualSpacing/>
      </w:pPr>
    </w:p>
    <w:p w14:paraId="537E88BE" w14:textId="77777777" w:rsidR="00053032" w:rsidRDefault="00053032" w:rsidP="001F7185">
      <w:pPr>
        <w:pStyle w:val="Bildetekst"/>
        <w:contextualSpacing/>
      </w:pPr>
    </w:p>
    <w:p w14:paraId="0B8AE88E" w14:textId="77777777" w:rsidR="00053032" w:rsidRDefault="00053032" w:rsidP="001F7185">
      <w:pPr>
        <w:pStyle w:val="Bildetekst"/>
        <w:contextualSpacing/>
      </w:pPr>
    </w:p>
    <w:p w14:paraId="39B08F94" w14:textId="77777777" w:rsidR="00053032" w:rsidRDefault="00053032" w:rsidP="001F7185">
      <w:pPr>
        <w:pStyle w:val="Bildetekst"/>
        <w:contextualSpacing/>
      </w:pPr>
    </w:p>
    <w:p w14:paraId="7C2CCB3E" w14:textId="77777777" w:rsidR="00053032" w:rsidRDefault="00053032" w:rsidP="001F7185">
      <w:pPr>
        <w:pStyle w:val="Bildetekst"/>
        <w:contextualSpacing/>
      </w:pPr>
    </w:p>
    <w:p w14:paraId="44E691BC" w14:textId="77777777" w:rsidR="00053032" w:rsidRDefault="00053032" w:rsidP="001F7185">
      <w:pPr>
        <w:pStyle w:val="Bildetekst"/>
        <w:contextualSpacing/>
      </w:pPr>
    </w:p>
    <w:p w14:paraId="109EBB24" w14:textId="77777777" w:rsidR="00053032" w:rsidRDefault="00053032" w:rsidP="001F7185">
      <w:pPr>
        <w:pStyle w:val="Bildetekst"/>
        <w:contextualSpacing/>
      </w:pPr>
    </w:p>
    <w:p w14:paraId="628CFD67" w14:textId="77777777" w:rsidR="00053032" w:rsidRDefault="00053032" w:rsidP="001F7185">
      <w:pPr>
        <w:pStyle w:val="Bildetekst"/>
        <w:contextualSpacing/>
      </w:pPr>
    </w:p>
    <w:p w14:paraId="21516E4F" w14:textId="347E0B87" w:rsidR="00CA5E5D" w:rsidRDefault="00460516" w:rsidP="001F7185">
      <w:pPr>
        <w:pStyle w:val="Bildetekst"/>
        <w:contextualSpacing/>
      </w:pPr>
      <w:r>
        <w:t xml:space="preserve">Figur </w:t>
      </w:r>
      <w:fldSimple w:instr=" SEQ Figur \* ARABIC ">
        <w:r w:rsidR="00BA106B">
          <w:rPr>
            <w:noProof/>
          </w:rPr>
          <w:t>1</w:t>
        </w:r>
      </w:fldSimple>
      <w:r>
        <w:t xml:space="preserve">: </w:t>
      </w:r>
      <w:r w:rsidRPr="008E15DD">
        <w:t>Avgrensning av analyseområdet for Nordseterplanen.</w:t>
      </w:r>
    </w:p>
    <w:p w14:paraId="629F64A9" w14:textId="262D2BB3" w:rsidR="001E68A3" w:rsidRDefault="001E68A3" w:rsidP="00E25D6F">
      <w:pPr>
        <w:pStyle w:val="Overskrift2"/>
        <w:spacing w:line="240" w:lineRule="auto"/>
        <w:contextualSpacing/>
      </w:pPr>
      <w:bookmarkStart w:id="7" w:name="_Toc161129922"/>
      <w:r>
        <w:lastRenderedPageBreak/>
        <w:t>Planlagte tiltak</w:t>
      </w:r>
      <w:bookmarkEnd w:id="7"/>
    </w:p>
    <w:p w14:paraId="4E701B7A" w14:textId="1345B6D5" w:rsidR="00436D66" w:rsidRDefault="00436D66" w:rsidP="00E25D6F">
      <w:pPr>
        <w:spacing w:line="240" w:lineRule="auto"/>
        <w:contextualSpacing/>
      </w:pPr>
    </w:p>
    <w:p w14:paraId="5884363C" w14:textId="7483C64B" w:rsidR="00CD5830" w:rsidRDefault="00CE47D4" w:rsidP="00E25D6F">
      <w:pPr>
        <w:spacing w:line="240" w:lineRule="auto"/>
        <w:contextualSpacing/>
      </w:pPr>
      <w:r>
        <w:rPr>
          <w:noProof/>
        </w:rPr>
        <w:drawing>
          <wp:anchor distT="0" distB="0" distL="114300" distR="114300" simplePos="0" relativeHeight="251658242" behindDoc="1" locked="0" layoutInCell="1" allowOverlap="1" wp14:anchorId="6043E8E9" wp14:editId="4A49BEE8">
            <wp:simplePos x="0" y="0"/>
            <wp:positionH relativeFrom="margin">
              <wp:posOffset>14605</wp:posOffset>
            </wp:positionH>
            <wp:positionV relativeFrom="paragraph">
              <wp:posOffset>1566545</wp:posOffset>
            </wp:positionV>
            <wp:extent cx="5905500" cy="4178300"/>
            <wp:effectExtent l="152400" t="152400" r="361950" b="355600"/>
            <wp:wrapTight wrapText="bothSides">
              <wp:wrapPolygon edited="0">
                <wp:start x="279" y="-788"/>
                <wp:lineTo x="-557" y="-591"/>
                <wp:lineTo x="-557" y="21961"/>
                <wp:lineTo x="279" y="23044"/>
                <wp:lineTo x="697" y="23340"/>
                <wp:lineTo x="21600" y="23340"/>
                <wp:lineTo x="22088" y="23044"/>
                <wp:lineTo x="22854" y="21567"/>
                <wp:lineTo x="22854" y="985"/>
                <wp:lineTo x="22018" y="-492"/>
                <wp:lineTo x="21948" y="-788"/>
                <wp:lineTo x="279" y="-788"/>
              </wp:wrapPolygon>
            </wp:wrapTight>
            <wp:docPr id="7" name="Picture 7"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ternativ 1.pn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05500" cy="4178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49699CD2">
        <w:t>Nordseterplanen skal legge til rette for at Nordseter videreutvikles med ambisjonsnivå 3 for utbygging: Moderat ambisjonsnivå for næring og middels ambisjonsnivå for fritidsbebyggelse. Dette har medført at det i planen tilrettelegges fo</w:t>
      </w:r>
      <w:r w:rsidR="00DA3FAC">
        <w:t xml:space="preserve">r </w:t>
      </w:r>
      <w:r w:rsidR="00045C70" w:rsidRPr="00AF6E25">
        <w:t xml:space="preserve">en del nye </w:t>
      </w:r>
      <w:r w:rsidR="00606EF1" w:rsidRPr="00AF6E25">
        <w:t>enheter</w:t>
      </w:r>
      <w:r w:rsidR="49699CD2" w:rsidRPr="00AF6E25">
        <w:t xml:space="preserve"> </w:t>
      </w:r>
      <w:r w:rsidR="49699CD2" w:rsidRPr="00EC6283">
        <w:t>på Nordseter.</w:t>
      </w:r>
      <w:r w:rsidR="49699CD2">
        <w:t xml:space="preserve"> Kommunestyret vedtok 25.03.2021 at </w:t>
      </w:r>
      <w:r w:rsidR="005E0383">
        <w:t xml:space="preserve">området mellom </w:t>
      </w:r>
      <w:proofErr w:type="spellStart"/>
      <w:r w:rsidR="00680AE1" w:rsidRPr="00680AE1">
        <w:t>Høgfjellia</w:t>
      </w:r>
      <w:proofErr w:type="spellEnd"/>
      <w:r w:rsidR="00680AE1" w:rsidRPr="00680AE1">
        <w:t xml:space="preserve"> </w:t>
      </w:r>
      <w:r w:rsidR="00680AE1">
        <w:t xml:space="preserve">og </w:t>
      </w:r>
      <w:proofErr w:type="spellStart"/>
      <w:r w:rsidR="49699CD2" w:rsidRPr="00680AE1">
        <w:t>Heståsen</w:t>
      </w:r>
      <w:proofErr w:type="spellEnd"/>
      <w:r w:rsidR="49699CD2" w:rsidRPr="00680AE1">
        <w:t xml:space="preserve"> hytteområde </w:t>
      </w:r>
      <w:r w:rsidR="00680AE1" w:rsidRPr="00680AE1">
        <w:t xml:space="preserve">ikke vurderes for utbygging og disse innspill siles </w:t>
      </w:r>
      <w:r w:rsidR="49699CD2" w:rsidRPr="00680AE1">
        <w:t>ut. Områ</w:t>
      </w:r>
      <w:r w:rsidR="49699CD2">
        <w:t xml:space="preserve">det mellom </w:t>
      </w:r>
      <w:proofErr w:type="spellStart"/>
      <w:r w:rsidR="49699CD2">
        <w:t>Høgfjellia</w:t>
      </w:r>
      <w:proofErr w:type="spellEnd"/>
      <w:r w:rsidR="49699CD2">
        <w:t xml:space="preserve"> og </w:t>
      </w:r>
      <w:proofErr w:type="spellStart"/>
      <w:r w:rsidR="49699CD2">
        <w:t>Heståsen</w:t>
      </w:r>
      <w:proofErr w:type="spellEnd"/>
      <w:r w:rsidR="49699CD2">
        <w:t xml:space="preserve"> har viktige verdier for </w:t>
      </w:r>
      <w:r w:rsidR="243F1DDC">
        <w:t>natur og friluftsliv. Derfor tar planen utgangspunkt i alternativ 1 pkt. 3.2 i planprogram datert 05.03.2021. Dette omhandler fortetting innenfor bebygde områder på Nordseter som det fremgår av figur 2</w:t>
      </w:r>
      <w:r w:rsidR="001D23DC">
        <w:t>.</w:t>
      </w:r>
    </w:p>
    <w:p w14:paraId="1449958D" w14:textId="351348C4" w:rsidR="007F516A" w:rsidRDefault="007F516A" w:rsidP="007F516A">
      <w:pPr>
        <w:pStyle w:val="Bildetekst"/>
        <w:contextualSpacing/>
      </w:pPr>
      <w:r>
        <w:t xml:space="preserve">Figur 2: </w:t>
      </w:r>
      <w:r w:rsidRPr="008E15DD">
        <w:t xml:space="preserve">Avgrensning av </w:t>
      </w:r>
      <w:r w:rsidR="00C5417F">
        <w:t>fortettingspotensialet</w:t>
      </w:r>
      <w:r w:rsidR="00251FC3">
        <w:t>.</w:t>
      </w:r>
      <w:r w:rsidRPr="008E15DD">
        <w:t>.</w:t>
      </w:r>
    </w:p>
    <w:p w14:paraId="6F99EFB8" w14:textId="77777777" w:rsidR="00436D66" w:rsidRDefault="00436D66" w:rsidP="00E25D6F">
      <w:pPr>
        <w:spacing w:line="240" w:lineRule="auto"/>
        <w:contextualSpacing/>
      </w:pPr>
    </w:p>
    <w:p w14:paraId="15175EB7" w14:textId="3DF2AEC1" w:rsidR="00422DE0" w:rsidRDefault="00422DE0" w:rsidP="00422DE0">
      <w:pPr>
        <w:pStyle w:val="Overskrift2"/>
      </w:pPr>
      <w:bookmarkStart w:id="8" w:name="_Toc161129923"/>
      <w:r>
        <w:t>Føringer for planarbeidet</w:t>
      </w:r>
      <w:bookmarkEnd w:id="8"/>
    </w:p>
    <w:p w14:paraId="34720EC0" w14:textId="3F78978D" w:rsidR="00422DE0" w:rsidRDefault="09915BA9" w:rsidP="00E25D6F">
      <w:pPr>
        <w:spacing w:line="240" w:lineRule="auto"/>
        <w:contextualSpacing/>
      </w:pPr>
      <w:r>
        <w:t>Planprogrammet l</w:t>
      </w:r>
      <w:r w:rsidR="1E275E66">
        <w:t>e</w:t>
      </w:r>
      <w:r>
        <w:t xml:space="preserve">gger føringer for hva som </w:t>
      </w:r>
      <w:r w:rsidR="004200AC">
        <w:t xml:space="preserve">det </w:t>
      </w:r>
      <w:r>
        <w:t>skal l</w:t>
      </w:r>
      <w:r w:rsidR="0A192DF4">
        <w:t>e</w:t>
      </w:r>
      <w:r>
        <w:t>gges til rette for i planen</w:t>
      </w:r>
      <w:r w:rsidR="004D7A2C">
        <w:t>:</w:t>
      </w:r>
    </w:p>
    <w:p w14:paraId="5C20694A" w14:textId="77777777" w:rsidR="00B65CE5" w:rsidRDefault="00B65CE5" w:rsidP="00E25D6F">
      <w:pPr>
        <w:pStyle w:val="Listeavsnitt"/>
        <w:numPr>
          <w:ilvl w:val="0"/>
          <w:numId w:val="7"/>
        </w:numPr>
        <w:spacing w:line="240" w:lineRule="auto"/>
      </w:pPr>
      <w:r>
        <w:t>Det skal tas stilling til hvor sentrum på Nordseter skal ligge, og hva sentrum skal inneholde av sentrumsfunksjoner/næringsvirksomheter.</w:t>
      </w:r>
    </w:p>
    <w:p w14:paraId="62741CB0" w14:textId="77777777" w:rsidR="00B65CE5" w:rsidRDefault="00B65CE5" w:rsidP="00E25D6F">
      <w:pPr>
        <w:pStyle w:val="Listeavsnitt"/>
        <w:numPr>
          <w:ilvl w:val="0"/>
          <w:numId w:val="7"/>
        </w:numPr>
        <w:spacing w:line="240" w:lineRule="auto"/>
      </w:pPr>
      <w:r>
        <w:t xml:space="preserve">Det skal sikres min. et område som kan brukes til skitrekk, skileik, akebakke og grønnstruktur, med aktivitetsmuligheter sommer og vinter. </w:t>
      </w:r>
    </w:p>
    <w:p w14:paraId="1B7D7FDB" w14:textId="77777777" w:rsidR="00B65CE5" w:rsidRDefault="00B65CE5" w:rsidP="00E25D6F">
      <w:pPr>
        <w:pStyle w:val="Listeavsnitt"/>
        <w:numPr>
          <w:ilvl w:val="0"/>
          <w:numId w:val="7"/>
        </w:numPr>
        <w:spacing w:line="240" w:lineRule="auto"/>
      </w:pPr>
      <w:r>
        <w:t>Fortettings- og utbyggingsalternativer</w:t>
      </w:r>
    </w:p>
    <w:p w14:paraId="389EA7F6" w14:textId="77777777" w:rsidR="00B65CE5" w:rsidRDefault="00B65CE5" w:rsidP="00E25D6F">
      <w:pPr>
        <w:pStyle w:val="Listeavsnitt"/>
        <w:numPr>
          <w:ilvl w:val="0"/>
          <w:numId w:val="7"/>
        </w:numPr>
        <w:spacing w:line="240" w:lineRule="auto"/>
      </w:pPr>
      <w:r>
        <w:t>Ivareta og sikre Nordseter sitt særpreg</w:t>
      </w:r>
    </w:p>
    <w:p w14:paraId="399E5312" w14:textId="77777777" w:rsidR="00B65CE5" w:rsidRDefault="00B65CE5" w:rsidP="00E25D6F">
      <w:pPr>
        <w:spacing w:line="240" w:lineRule="auto"/>
        <w:contextualSpacing/>
      </w:pPr>
      <w:r>
        <w:lastRenderedPageBreak/>
        <w:t>Følgende føringer legges til grunn ved vurdering av innspill til endret arealbruk:</w:t>
      </w:r>
    </w:p>
    <w:p w14:paraId="09E5B70E" w14:textId="77777777" w:rsidR="00B65CE5" w:rsidRDefault="00B65CE5" w:rsidP="00E25D6F">
      <w:pPr>
        <w:pStyle w:val="Listeavsnitt"/>
        <w:numPr>
          <w:ilvl w:val="0"/>
          <w:numId w:val="6"/>
        </w:numPr>
        <w:spacing w:line="240" w:lineRule="auto"/>
      </w:pPr>
      <w:r>
        <w:t>Innspill utenfor planområdet vil ikke bli vurdert.</w:t>
      </w:r>
    </w:p>
    <w:p w14:paraId="4CAC3B93" w14:textId="77777777" w:rsidR="00B65CE5" w:rsidRDefault="00B65CE5" w:rsidP="00E25D6F">
      <w:pPr>
        <w:pStyle w:val="Listeavsnitt"/>
        <w:numPr>
          <w:ilvl w:val="0"/>
          <w:numId w:val="6"/>
        </w:numPr>
        <w:spacing w:line="240" w:lineRule="auto"/>
      </w:pPr>
      <w:r>
        <w:t xml:space="preserve">Innspill som gjelder nyetablering av fritidsbebyggelse, næringsbebyggelse og vegutbygging på myr vil ikke bli vurdert. </w:t>
      </w:r>
    </w:p>
    <w:p w14:paraId="7A872A01" w14:textId="004C9C15" w:rsidR="00B65CE5" w:rsidRPr="00B65CE5" w:rsidRDefault="00B65CE5" w:rsidP="00E25D6F">
      <w:pPr>
        <w:spacing w:line="240" w:lineRule="auto"/>
        <w:contextualSpacing/>
        <w:rPr>
          <w:rFonts w:cstheme="minorHAnsi"/>
        </w:rPr>
      </w:pPr>
      <w:r w:rsidRPr="00B65CE5">
        <w:rPr>
          <w:rFonts w:cstheme="minorHAnsi"/>
        </w:rPr>
        <w:t>I tillegg til disse kriterier er de</w:t>
      </w:r>
      <w:r w:rsidR="004B755C">
        <w:rPr>
          <w:rFonts w:cstheme="minorHAnsi"/>
        </w:rPr>
        <w:t>t</w:t>
      </w:r>
      <w:r w:rsidRPr="00B65CE5">
        <w:rPr>
          <w:rFonts w:cstheme="minorHAnsi"/>
        </w:rPr>
        <w:t xml:space="preserve"> også gitt politisk aksept i planutvalget 17.11.22 av følgende silingskriterier</w:t>
      </w:r>
      <w:r w:rsidR="00DF1B7F">
        <w:rPr>
          <w:rFonts w:cstheme="minorHAnsi"/>
        </w:rPr>
        <w:t xml:space="preserve"> kan </w:t>
      </w:r>
      <w:r w:rsidR="000C4298">
        <w:rPr>
          <w:rFonts w:cstheme="minorHAnsi"/>
        </w:rPr>
        <w:t xml:space="preserve">medføre at innspillet tas ut av det videre arbeidet med </w:t>
      </w:r>
      <w:r w:rsidR="00F06F6A">
        <w:rPr>
          <w:rFonts w:cstheme="minorHAnsi"/>
        </w:rPr>
        <w:t>planforslaget</w:t>
      </w:r>
      <w:r w:rsidRPr="00B65CE5">
        <w:rPr>
          <w:rFonts w:cstheme="minorHAnsi"/>
        </w:rPr>
        <w:t>:</w:t>
      </w:r>
    </w:p>
    <w:p w14:paraId="2E6351CA" w14:textId="71AAAEA1" w:rsidR="00B65CE5" w:rsidRPr="00B65CE5" w:rsidRDefault="00B65CE5" w:rsidP="00E25D6F">
      <w:pPr>
        <w:pStyle w:val="Listeavsnitt"/>
        <w:numPr>
          <w:ilvl w:val="0"/>
          <w:numId w:val="8"/>
        </w:numPr>
        <w:spacing w:after="200" w:line="240" w:lineRule="auto"/>
        <w:jc w:val="both"/>
        <w:rPr>
          <w:rFonts w:cstheme="minorHAnsi"/>
        </w:rPr>
      </w:pPr>
      <w:r w:rsidRPr="00B65CE5">
        <w:rPr>
          <w:rFonts w:cstheme="minorHAnsi"/>
        </w:rPr>
        <w:t>Innspill som er i konflikt med dyrkbar mark.</w:t>
      </w:r>
    </w:p>
    <w:p w14:paraId="0BA8D4D6" w14:textId="7D1B5331" w:rsidR="00B65CE5" w:rsidRPr="00B65CE5" w:rsidRDefault="00B65CE5" w:rsidP="00E25D6F">
      <w:pPr>
        <w:pStyle w:val="Listeavsnitt"/>
        <w:numPr>
          <w:ilvl w:val="0"/>
          <w:numId w:val="8"/>
        </w:numPr>
        <w:spacing w:after="200" w:line="240" w:lineRule="auto"/>
        <w:jc w:val="both"/>
        <w:rPr>
          <w:rFonts w:cstheme="minorHAnsi"/>
        </w:rPr>
      </w:pPr>
      <w:r w:rsidRPr="00B65CE5">
        <w:rPr>
          <w:rFonts w:cstheme="minorHAnsi"/>
        </w:rPr>
        <w:t>Innspill som av planavdelingen er faglig vurdert til å være i konflikt med seterpreg og kulturmiljøer</w:t>
      </w:r>
      <w:r w:rsidR="0080182D">
        <w:rPr>
          <w:rFonts w:cstheme="minorHAnsi"/>
        </w:rPr>
        <w:t>.</w:t>
      </w:r>
    </w:p>
    <w:p w14:paraId="66F9BAAE" w14:textId="28D21878" w:rsidR="00B65CE5" w:rsidRPr="00B65CE5" w:rsidRDefault="00B65CE5" w:rsidP="00E25D6F">
      <w:pPr>
        <w:pStyle w:val="Listeavsnitt"/>
        <w:numPr>
          <w:ilvl w:val="0"/>
          <w:numId w:val="8"/>
        </w:numPr>
        <w:spacing w:after="200" w:line="240" w:lineRule="auto"/>
        <w:jc w:val="both"/>
        <w:rPr>
          <w:rFonts w:cstheme="minorHAnsi"/>
        </w:rPr>
      </w:pPr>
      <w:r w:rsidRPr="00B65CE5">
        <w:rPr>
          <w:rFonts w:cstheme="minorHAnsi"/>
        </w:rPr>
        <w:t xml:space="preserve">Innspill som er vurdert uhensiktsmessig å bygge på i forbindelse med hydrologisk kartlegging ved flom og overvannsanalyse på Nordseter. </w:t>
      </w:r>
    </w:p>
    <w:p w14:paraId="71E47F32" w14:textId="627EE5E9" w:rsidR="00422DE0" w:rsidRDefault="00422DE0" w:rsidP="00E25D6F">
      <w:pPr>
        <w:spacing w:line="240" w:lineRule="auto"/>
        <w:contextualSpacing/>
      </w:pPr>
      <w:bookmarkStart w:id="9" w:name="_Toc161129924"/>
      <w:r w:rsidRPr="00422DE0">
        <w:rPr>
          <w:rStyle w:val="Overskrift2Tegn"/>
        </w:rPr>
        <w:t>Soneinndeling</w:t>
      </w:r>
      <w:bookmarkEnd w:id="9"/>
    </w:p>
    <w:p w14:paraId="77718C19" w14:textId="77777777" w:rsidR="00422DE0" w:rsidRDefault="243F1DDC" w:rsidP="00E25D6F">
      <w:pPr>
        <w:spacing w:line="240" w:lineRule="auto"/>
        <w:contextualSpacing/>
      </w:pPr>
      <w:r>
        <w:t xml:space="preserve">For å samle eksisterende reguleringsplaner på Nordseter og gjøre planen mer oversiktlig er </w:t>
      </w:r>
      <w:r w:rsidR="3FCB7B3F">
        <w:t>planområdet</w:t>
      </w:r>
      <w:r>
        <w:t xml:space="preserve"> delt inn i soner. </w:t>
      </w:r>
      <w:r w:rsidR="404FAD61">
        <w:t>Innenfor sonene</w:t>
      </w:r>
      <w:r>
        <w:t xml:space="preserve"> sammenstille</w:t>
      </w:r>
      <w:r w:rsidR="6C3697EB">
        <w:t xml:space="preserve">s </w:t>
      </w:r>
      <w:r>
        <w:t xml:space="preserve">flere reguleringsplaner </w:t>
      </w:r>
      <w:r w:rsidR="6BD475AF">
        <w:t>basert på li</w:t>
      </w:r>
      <w:r w:rsidR="425EDF4F">
        <w:t>k</w:t>
      </w:r>
      <w:r w:rsidR="6BD475AF">
        <w:t xml:space="preserve">heter i disse planene. </w:t>
      </w:r>
      <w:r w:rsidR="5179D863">
        <w:t>Sonene</w:t>
      </w:r>
      <w:r w:rsidR="6BD475AF">
        <w:t xml:space="preserve"> er hovedsakelig delt inn etter hva som er tillatt i totalt bebygd areal på tomten</w:t>
      </w:r>
      <w:r w:rsidR="7EF49292">
        <w:t xml:space="preserve"> og graden av hvorvidt området er ferdig utbygd/fortettet</w:t>
      </w:r>
      <w:r w:rsidR="6BD475AF">
        <w:t xml:space="preserve">. </w:t>
      </w:r>
    </w:p>
    <w:p w14:paraId="79F954A5" w14:textId="77777777" w:rsidR="00422DE0" w:rsidRDefault="00422DE0" w:rsidP="00E25D6F">
      <w:pPr>
        <w:spacing w:line="240" w:lineRule="auto"/>
        <w:contextualSpacing/>
      </w:pPr>
    </w:p>
    <w:p w14:paraId="03DD7C4B" w14:textId="62E709B6" w:rsidR="00CD5830" w:rsidRDefault="6BD475AF" w:rsidP="00E25D6F">
      <w:pPr>
        <w:spacing w:line="240" w:lineRule="auto"/>
        <w:contextualSpacing/>
      </w:pPr>
      <w:r>
        <w:t xml:space="preserve">Sentrumssonen er fastsatt utfra </w:t>
      </w:r>
      <w:r w:rsidR="00F9455F">
        <w:t xml:space="preserve">at </w:t>
      </w:r>
      <w:r w:rsidR="67559812">
        <w:t>det i denne skal legges</w:t>
      </w:r>
      <w:r>
        <w:t xml:space="preserve"> til rette for flere funksjoner. Her finnes utfartsparkering, offentlig snuplass for buss, servicefunksjoner</w:t>
      </w:r>
      <w:r w:rsidR="70DA2401">
        <w:t>, leilighetsbygg for fritidsboliger</w:t>
      </w:r>
      <w:r>
        <w:t xml:space="preserve"> og</w:t>
      </w:r>
      <w:r w:rsidR="05C2E8E5">
        <w:t xml:space="preserve"> </w:t>
      </w:r>
      <w:r>
        <w:t>utleie</w:t>
      </w:r>
      <w:r w:rsidR="19379982">
        <w:t>,</w:t>
      </w:r>
      <w:r>
        <w:t xml:space="preserve"> samt enkel servering og cafetilbud. Sentrumssonen </w:t>
      </w:r>
      <w:r w:rsidR="12FE3425">
        <w:t xml:space="preserve">omfatter også </w:t>
      </w:r>
      <w:r>
        <w:t xml:space="preserve">noen av de sentrale seterstrøk på Nordseter. Dette er for å skape et sentrum hvor </w:t>
      </w:r>
      <w:r w:rsidR="585667CF">
        <w:t>Nordseters</w:t>
      </w:r>
      <w:r w:rsidR="25FA7D44">
        <w:t xml:space="preserve"> </w:t>
      </w:r>
      <w:r w:rsidR="1094B69D">
        <w:t>identitet</w:t>
      </w:r>
      <w:r w:rsidR="25FA7D44">
        <w:t xml:space="preserve"> fortsatt kommer til uttrykk</w:t>
      </w:r>
      <w:r w:rsidR="51EFD16B">
        <w:t xml:space="preserve"> og samtidig sikre dette kulturmiljøet for framtida. </w:t>
      </w:r>
      <w:r>
        <w:t>Det største av de to gamle skitrekk</w:t>
      </w:r>
      <w:r w:rsidR="16FB4D01">
        <w:t>ene</w:t>
      </w:r>
      <w:r>
        <w:t xml:space="preserve"> er tatt med i sentrums</w:t>
      </w:r>
      <w:r w:rsidR="764DBF99">
        <w:t xml:space="preserve">sonen som grønnstruktur og aktivitetsområde. </w:t>
      </w:r>
    </w:p>
    <w:p w14:paraId="26E4BDCB" w14:textId="77777777" w:rsidR="00422DE0" w:rsidRDefault="00422DE0" w:rsidP="00422DE0">
      <w:pPr>
        <w:spacing w:line="240" w:lineRule="auto"/>
        <w:contextualSpacing/>
      </w:pPr>
    </w:p>
    <w:p w14:paraId="3CF38156" w14:textId="64B5A0BF" w:rsidR="00422DE0" w:rsidRPr="00FB26DE" w:rsidRDefault="00422DE0" w:rsidP="00422DE0">
      <w:pPr>
        <w:spacing w:line="240" w:lineRule="auto"/>
        <w:contextualSpacing/>
      </w:pPr>
      <w:r>
        <w:t>ROS analysen er utarbeidet for hver enkelt sone. ROS analysen knyttes opp til de aktuelle formålene i sonen.</w:t>
      </w:r>
    </w:p>
    <w:p w14:paraId="556B6B78" w14:textId="77777777" w:rsidR="00422DE0" w:rsidRDefault="00422DE0" w:rsidP="00E25D6F">
      <w:pPr>
        <w:spacing w:line="240" w:lineRule="auto"/>
        <w:contextualSpacing/>
      </w:pPr>
    </w:p>
    <w:p w14:paraId="10573758" w14:textId="40FD6DD5" w:rsidR="005940D1" w:rsidRDefault="005940D1" w:rsidP="00E25D6F">
      <w:pPr>
        <w:spacing w:line="240" w:lineRule="auto"/>
        <w:contextualSpacing/>
      </w:pPr>
      <w:r>
        <w:t xml:space="preserve">Sonene fremgår av figur 3 under. </w:t>
      </w:r>
    </w:p>
    <w:p w14:paraId="2D655F48" w14:textId="369F89E1" w:rsidR="008413F9" w:rsidRDefault="008039F9" w:rsidP="00E25D6F">
      <w:pPr>
        <w:keepNext/>
        <w:spacing w:line="240" w:lineRule="auto"/>
        <w:contextualSpacing/>
      </w:pPr>
      <w:r>
        <w:rPr>
          <w:noProof/>
        </w:rPr>
        <w:lastRenderedPageBreak/>
        <w:drawing>
          <wp:inline distT="0" distB="0" distL="0" distR="0" wp14:anchorId="217952E8" wp14:editId="7C0D0F45">
            <wp:extent cx="5213904" cy="5934075"/>
            <wp:effectExtent l="19050" t="19050" r="25400" b="9525"/>
            <wp:docPr id="1845871047" name="Picture 1845871047"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71047" name="Bilde 1" descr="Et bilde som inneholder kart, tekst&#10;&#10;Automatisk generert beskrivelse"/>
                    <pic:cNvPicPr/>
                  </pic:nvPicPr>
                  <pic:blipFill>
                    <a:blip r:embed="rId16"/>
                    <a:stretch>
                      <a:fillRect/>
                    </a:stretch>
                  </pic:blipFill>
                  <pic:spPr>
                    <a:xfrm>
                      <a:off x="0" y="0"/>
                      <a:ext cx="5220469" cy="5941546"/>
                    </a:xfrm>
                    <a:prstGeom prst="rect">
                      <a:avLst/>
                    </a:prstGeom>
                    <a:ln>
                      <a:solidFill>
                        <a:schemeClr val="accent1"/>
                      </a:solidFill>
                    </a:ln>
                  </pic:spPr>
                </pic:pic>
              </a:graphicData>
            </a:graphic>
          </wp:inline>
        </w:drawing>
      </w:r>
      <w:r w:rsidR="005F1A1C">
        <w:rPr>
          <w:noProof/>
        </w:rPr>
        <w:t xml:space="preserve"> </w:t>
      </w:r>
    </w:p>
    <w:p w14:paraId="2C3950EE" w14:textId="0AB751E7" w:rsidR="005940D1" w:rsidRDefault="58CC60D7" w:rsidP="00E25D6F">
      <w:pPr>
        <w:pStyle w:val="Bildetekst"/>
        <w:contextualSpacing/>
      </w:pPr>
      <w:r>
        <w:t xml:space="preserve">Figur </w:t>
      </w:r>
      <w:r w:rsidR="008413F9" w:rsidRPr="5A0F1059">
        <w:fldChar w:fldCharType="begin"/>
      </w:r>
      <w:r w:rsidR="008413F9">
        <w:instrText xml:space="preserve"> SEQ Figur \* ARABIC </w:instrText>
      </w:r>
      <w:r w:rsidR="008413F9" w:rsidRPr="5A0F1059">
        <w:fldChar w:fldCharType="separate"/>
      </w:r>
      <w:r w:rsidR="00BA106B">
        <w:rPr>
          <w:noProof/>
        </w:rPr>
        <w:t>3</w:t>
      </w:r>
      <w:r w:rsidR="008413F9" w:rsidRPr="5A0F1059">
        <w:rPr>
          <w:noProof/>
        </w:rPr>
        <w:fldChar w:fldCharType="end"/>
      </w:r>
      <w:r>
        <w:t>: Viser de forskjellige sone</w:t>
      </w:r>
      <w:r w:rsidR="005F1A1C">
        <w:t>ne</w:t>
      </w:r>
      <w:r>
        <w:t xml:space="preserve"> i planforslaget</w:t>
      </w:r>
      <w:r w:rsidR="008604D1">
        <w:t>.</w:t>
      </w:r>
    </w:p>
    <w:p w14:paraId="62ABF608" w14:textId="4F4AEF1E" w:rsidR="001E68A3" w:rsidRDefault="001E68A3" w:rsidP="00E25D6F">
      <w:pPr>
        <w:pStyle w:val="Overskrift1"/>
        <w:spacing w:line="240" w:lineRule="auto"/>
        <w:contextualSpacing/>
      </w:pPr>
      <w:bookmarkStart w:id="10" w:name="_Toc161129925"/>
      <w:r>
        <w:t>Metode</w:t>
      </w:r>
      <w:bookmarkEnd w:id="10"/>
    </w:p>
    <w:p w14:paraId="08C420F4" w14:textId="71DF5B98" w:rsidR="001E68A3" w:rsidRDefault="001E68A3" w:rsidP="00E25D6F">
      <w:pPr>
        <w:pStyle w:val="Overskrift2"/>
        <w:spacing w:line="240" w:lineRule="auto"/>
        <w:contextualSpacing/>
      </w:pPr>
      <w:bookmarkStart w:id="11" w:name="_Toc161129926"/>
      <w:r>
        <w:t>Innledning</w:t>
      </w:r>
      <w:bookmarkEnd w:id="11"/>
    </w:p>
    <w:p w14:paraId="426C757C" w14:textId="77777777" w:rsidR="007A28F7" w:rsidRDefault="007A28F7" w:rsidP="00E25D6F">
      <w:pPr>
        <w:spacing w:line="240" w:lineRule="auto"/>
        <w:contextualSpacing/>
      </w:pPr>
      <w:r>
        <w:t xml:space="preserve">Risiko knyttes til uønskede hendelser, dvs. hendelser som i utgangspunktet ikke skal inntreffe. Det er derfor knyttet usikkerhet til både om hendelsen inntreffer (sannsynlighet) og omfanget (konsekvens) av hendelsen dersom den inntreffer. Vurdering av usikkerhet gjøres basert på det kunnskapsgrunnlaget som legges til grunn for ROS-analysen. </w:t>
      </w:r>
    </w:p>
    <w:p w14:paraId="20C9D8AC" w14:textId="61FEEE3E" w:rsidR="007A28F7" w:rsidRPr="007A28F7" w:rsidRDefault="17F5782B" w:rsidP="00E25D6F">
      <w:pPr>
        <w:spacing w:line="240" w:lineRule="auto"/>
        <w:contextualSpacing/>
      </w:pPr>
      <w:r>
        <w:t>Gjennom fareidentifikasjonen og sårbarhetsanalysen, vil det fremgå hvilke fokusområder som må ivaretas for å kunne gjennomføre ønsket utvikling. Videre kan det bli</w:t>
      </w:r>
      <w:r w:rsidR="0B8CC6FA">
        <w:t xml:space="preserve"> foreslått</w:t>
      </w:r>
      <w:r>
        <w:t xml:space="preserve"> tiltak som bør implementeres i</w:t>
      </w:r>
      <w:r w:rsidR="70F0CC51">
        <w:t xml:space="preserve"> </w:t>
      </w:r>
      <w:r>
        <w:t xml:space="preserve">videre planarbeider. </w:t>
      </w:r>
    </w:p>
    <w:p w14:paraId="594B45DD" w14:textId="3B10143F" w:rsidR="001E68A3" w:rsidRDefault="001E68A3" w:rsidP="00E25D6F">
      <w:pPr>
        <w:pStyle w:val="Overskrift2"/>
        <w:spacing w:line="240" w:lineRule="auto"/>
        <w:contextualSpacing/>
      </w:pPr>
      <w:bookmarkStart w:id="12" w:name="_Toc161129927"/>
      <w:r>
        <w:t>Fareidentifikasjon</w:t>
      </w:r>
      <w:bookmarkEnd w:id="12"/>
    </w:p>
    <w:p w14:paraId="72E5874E" w14:textId="424991A8" w:rsidR="007A28F7" w:rsidRPr="007A28F7" w:rsidRDefault="00C007E4" w:rsidP="00E25D6F">
      <w:pPr>
        <w:spacing w:line="240" w:lineRule="auto"/>
        <w:contextualSpacing/>
      </w:pPr>
      <w:r>
        <w:rPr>
          <w:rStyle w:val="ui-provider"/>
        </w:rPr>
        <w:t xml:space="preserve">Farer er risiko- og sårbarhetsforhold som i gitte situasjoner kan føre til uønskede hendelser. Det kan f.eks. være </w:t>
      </w:r>
      <w:r w:rsidR="005A1821">
        <w:rPr>
          <w:rStyle w:val="ui-provider"/>
        </w:rPr>
        <w:t>ekstremnedbør</w:t>
      </w:r>
      <w:r>
        <w:rPr>
          <w:rStyle w:val="ui-provider"/>
        </w:rPr>
        <w:t xml:space="preserve">, </w:t>
      </w:r>
      <w:r w:rsidR="003E11EB">
        <w:rPr>
          <w:rStyle w:val="ui-provider"/>
        </w:rPr>
        <w:t xml:space="preserve">skogbrann, </w:t>
      </w:r>
      <w:r w:rsidR="00A5325A">
        <w:rPr>
          <w:rStyle w:val="ui-provider"/>
        </w:rPr>
        <w:t xml:space="preserve">økt trafikk </w:t>
      </w:r>
      <w:r w:rsidR="003E11EB">
        <w:rPr>
          <w:rStyle w:val="ui-provider"/>
        </w:rPr>
        <w:t>eller ledningsbrudd i infrastruktur</w:t>
      </w:r>
      <w:r>
        <w:rPr>
          <w:rStyle w:val="ui-provider"/>
        </w:rPr>
        <w:t>.</w:t>
      </w:r>
      <w:r w:rsidRPr="00470598">
        <w:t xml:space="preserve"> </w:t>
      </w:r>
      <w:r w:rsidR="17F5782B" w:rsidRPr="005F1A1C">
        <w:t>I</w:t>
      </w:r>
      <w:r w:rsidR="17F5782B">
        <w:t xml:space="preserve"> kapittel 4.1 gjøres det en systematisk gjennomgang av analyseobjektet i en tabell basert på DSBs veiledning </w:t>
      </w:r>
      <w:r w:rsidR="17F5782B">
        <w:lastRenderedPageBreak/>
        <w:t>Samfunnssikkerhet i kommunens arealplanlegging og andre veiledninger utarbeidet av relevante myndigheter. Det benyttes oppdaterte kartgrunnlag til fareidentifikasjonen.</w:t>
      </w:r>
    </w:p>
    <w:p w14:paraId="13442DF6" w14:textId="09FF5195" w:rsidR="001E68A3" w:rsidRDefault="001E68A3" w:rsidP="00E25D6F">
      <w:pPr>
        <w:pStyle w:val="Overskrift2"/>
        <w:spacing w:line="240" w:lineRule="auto"/>
        <w:contextualSpacing/>
      </w:pPr>
      <w:bookmarkStart w:id="13" w:name="_Toc161129928"/>
      <w:r>
        <w:t>Sårbarhetsvurdering</w:t>
      </w:r>
      <w:bookmarkEnd w:id="13"/>
    </w:p>
    <w:p w14:paraId="15422BC0" w14:textId="594FB60A" w:rsidR="00C37AF9" w:rsidRDefault="007A28F7" w:rsidP="00E25D6F">
      <w:pPr>
        <w:spacing w:line="240" w:lineRule="auto"/>
        <w:contextualSpacing/>
      </w:pPr>
      <w:r>
        <w:t xml:space="preserve">De farer som fremstår som relevante gjennom innledende farekartlegging, tas videre til </w:t>
      </w:r>
      <w:r w:rsidR="00DD2F31">
        <w:t>en sårbarhetsanalyse</w:t>
      </w:r>
      <w:r>
        <w:t xml:space="preserve"> i kapittel </w:t>
      </w:r>
      <w:r w:rsidR="00161D1E">
        <w:t>5.</w:t>
      </w:r>
      <w:r>
        <w:t xml:space="preserve"> </w:t>
      </w:r>
      <w:r w:rsidR="00C37AF9">
        <w:t>Sårbarhet kan omtales som det motsatte av robusthet, og sårbarhetsbegrepet brukes når en er opptatt av konsekvensene av en inntruffet hendelse.</w:t>
      </w:r>
    </w:p>
    <w:p w14:paraId="6B31D1B1" w14:textId="686AC0ED" w:rsidR="00AC41D9" w:rsidRDefault="3BCF3437" w:rsidP="00E25D6F">
      <w:pPr>
        <w:spacing w:line="240" w:lineRule="auto"/>
        <w:contextualSpacing/>
      </w:pPr>
      <w:r>
        <w:t>Denne analysen har lagt til grunn eksisterende dokumenter og kunnskap om planområdet. Dersom forutsetningene for analysen endres</w:t>
      </w:r>
      <w:r w:rsidR="2CD003F4">
        <w:t>,</w:t>
      </w:r>
      <w:r>
        <w:t xml:space="preserve"> kan dette medføre at de vurderinger som er gjort i ROS-analysen ikke lenger er gyldige, og en revisjon av analysen bør da vurderes. Mangelfulle historiske data og usikre klimaframskrivninger er eksempler på at usikkerhet knyttet til vurderinger som gjøres i slike kvalitative analyser. </w:t>
      </w:r>
    </w:p>
    <w:p w14:paraId="10170FC7" w14:textId="7FB856C3" w:rsidR="00AC41D9" w:rsidRPr="00AC41D9" w:rsidRDefault="3BCF3437" w:rsidP="00E25D6F">
      <w:pPr>
        <w:spacing w:line="240" w:lineRule="auto"/>
        <w:contextualSpacing/>
      </w:pPr>
      <w:r>
        <w:t xml:space="preserve">Analysen er utarbeidet på et overordnet plannivå med begrenset kjennskap til </w:t>
      </w:r>
      <w:r w:rsidR="26696D90">
        <w:t>planlagt arealbruk i</w:t>
      </w:r>
      <w:r>
        <w:t xml:space="preserve"> fremtiden. Vurderingene er derfor basert på eksisterende kunnskap, erfaring og faglig skjønn, og vil derfor medføre en viss grad av usikkerhet.</w:t>
      </w:r>
    </w:p>
    <w:p w14:paraId="6FB8CEB6" w14:textId="714665F0" w:rsidR="001E68A3" w:rsidRDefault="001E68A3" w:rsidP="00E25D6F">
      <w:pPr>
        <w:pStyle w:val="Overskrift2"/>
        <w:spacing w:line="240" w:lineRule="auto"/>
        <w:contextualSpacing/>
      </w:pPr>
      <w:bookmarkStart w:id="14" w:name="_Toc161129929"/>
      <w:r>
        <w:t>Gjennomføring av analysearbeidet</w:t>
      </w:r>
      <w:bookmarkEnd w:id="14"/>
    </w:p>
    <w:p w14:paraId="0B13C583" w14:textId="61EF7015" w:rsidR="00AC41D9" w:rsidRDefault="3BCF3437" w:rsidP="00E25D6F">
      <w:pPr>
        <w:spacing w:line="240" w:lineRule="auto"/>
        <w:contextualSpacing/>
      </w:pPr>
      <w:r>
        <w:t xml:space="preserve">ROS analysen er utført av </w:t>
      </w:r>
      <w:r w:rsidR="7DAF249A">
        <w:t xml:space="preserve">kommunens egen </w:t>
      </w:r>
      <w:r>
        <w:t>fag</w:t>
      </w:r>
      <w:r w:rsidR="2C9F5B0C">
        <w:t xml:space="preserve">kompetanse </w:t>
      </w:r>
      <w:r w:rsidR="3D36C425">
        <w:t>innenfor plan og miljø.</w:t>
      </w:r>
    </w:p>
    <w:p w14:paraId="61C9F491" w14:textId="77777777" w:rsidR="001F7185" w:rsidRPr="00AC41D9" w:rsidRDefault="001F7185" w:rsidP="00E25D6F">
      <w:pPr>
        <w:spacing w:line="240" w:lineRule="auto"/>
        <w:contextualSpacing/>
      </w:pPr>
    </w:p>
    <w:p w14:paraId="6EE9AB35" w14:textId="4E8B2B85" w:rsidR="001E68A3" w:rsidRDefault="001E68A3" w:rsidP="00E25D6F">
      <w:pPr>
        <w:pStyle w:val="Overskrift1"/>
        <w:spacing w:line="240" w:lineRule="auto"/>
        <w:contextualSpacing/>
      </w:pPr>
      <w:bookmarkStart w:id="15" w:name="_Toc161129930"/>
      <w:r>
        <w:t>Fareidentifikasjon og sårbarhetsvurdering</w:t>
      </w:r>
      <w:bookmarkEnd w:id="15"/>
    </w:p>
    <w:p w14:paraId="5119A62E" w14:textId="6E1C6C52" w:rsidR="00C329B8" w:rsidRDefault="001E68A3" w:rsidP="00E25D6F">
      <w:pPr>
        <w:pStyle w:val="Overskrift2"/>
        <w:spacing w:line="240" w:lineRule="auto"/>
        <w:contextualSpacing/>
      </w:pPr>
      <w:bookmarkStart w:id="16" w:name="_Toc161129931"/>
      <w:r>
        <w:t>Innledende</w:t>
      </w:r>
      <w:r w:rsidR="00C329B8">
        <w:t xml:space="preserve"> farekartlegging</w:t>
      </w:r>
      <w:bookmarkEnd w:id="16"/>
      <w:r w:rsidR="00C329B8">
        <w:t xml:space="preserve"> </w:t>
      </w:r>
    </w:p>
    <w:p w14:paraId="53748491" w14:textId="5F2B3ECB" w:rsidR="00AC41D9" w:rsidRDefault="3BCF3437" w:rsidP="00E25D6F">
      <w:pPr>
        <w:spacing w:line="240" w:lineRule="auto"/>
        <w:contextualSpacing/>
      </w:pPr>
      <w:r>
        <w:t xml:space="preserve">Nedenfor følger en oversikt over relevante farer som de enkelte områdene i Nordseterplanen er vurdert opp mot. Oversikten tar utgangspunkt i DSBs veiledning Samfunnssikkerhet i kommunens arealplanlegging, men tar også for seg forhold som etter faglig skjønn vurderes som relevante for det enkelte analyseobjektet. Identifiserte hendelser for de enkelte </w:t>
      </w:r>
      <w:r w:rsidR="0C22768D">
        <w:t>sonene</w:t>
      </w:r>
      <w:r>
        <w:t xml:space="preserve"> fremgår av beskrivelsen som er gjort for hve</w:t>
      </w:r>
      <w:r w:rsidR="6B74E925">
        <w:t>r sone</w:t>
      </w:r>
      <w:r>
        <w:t>.</w:t>
      </w:r>
    </w:p>
    <w:p w14:paraId="0532C5A5" w14:textId="77777777" w:rsidR="00422DE0" w:rsidRDefault="00422DE0" w:rsidP="00E25D6F">
      <w:pPr>
        <w:spacing w:line="240" w:lineRule="auto"/>
        <w:contextualSpacing/>
      </w:pPr>
    </w:p>
    <w:p w14:paraId="76016FD0" w14:textId="67476A10" w:rsidR="00657EDD" w:rsidRDefault="372AD2AB" w:rsidP="00E25D6F">
      <w:pPr>
        <w:spacing w:line="240" w:lineRule="auto"/>
        <w:contextualSpacing/>
      </w:pPr>
      <w:r>
        <w:t>S</w:t>
      </w:r>
      <w:r w:rsidR="04822E53">
        <w:t>kogbrann</w:t>
      </w:r>
      <w:r>
        <w:t xml:space="preserve"> er et tema i et område preget av skog </w:t>
      </w:r>
      <w:r w:rsidR="07A4E45F">
        <w:t xml:space="preserve">grensende til </w:t>
      </w:r>
      <w:r w:rsidR="01171F1D">
        <w:t xml:space="preserve">snaufjellet. </w:t>
      </w:r>
      <w:r w:rsidR="00D03906">
        <w:t>Ved r</w:t>
      </w:r>
      <w:r w:rsidR="007251C4">
        <w:t>isiko</w:t>
      </w:r>
      <w:r w:rsidR="0076167D">
        <w:t xml:space="preserve"> </w:t>
      </w:r>
      <w:r w:rsidR="00CC285E">
        <w:t>for</w:t>
      </w:r>
      <w:r w:rsidR="0076167D">
        <w:t xml:space="preserve"> skogbrann vil </w:t>
      </w:r>
      <w:r w:rsidR="00D03906">
        <w:t xml:space="preserve">det </w:t>
      </w:r>
      <w:r w:rsidR="0076167D">
        <w:t>også være fare</w:t>
      </w:r>
      <w:r w:rsidR="00151780">
        <w:t xml:space="preserve"> for brannspredning</w:t>
      </w:r>
      <w:r w:rsidR="0076167D">
        <w:t xml:space="preserve"> via</w:t>
      </w:r>
      <w:r w:rsidR="001614BE">
        <w:t xml:space="preserve"> </w:t>
      </w:r>
      <w:r w:rsidR="00C96D3B">
        <w:t>grønt</w:t>
      </w:r>
      <w:r w:rsidR="003421BB">
        <w:t>områdene</w:t>
      </w:r>
      <w:r w:rsidR="00C96D3B">
        <w:t xml:space="preserve"> innimellom hyttene. </w:t>
      </w:r>
      <w:r w:rsidR="002E0F3F">
        <w:t xml:space="preserve">Innenfor de bebygde områdene på Nordseter vil tilgjengelighet for </w:t>
      </w:r>
      <w:r w:rsidR="004954E6">
        <w:t xml:space="preserve">nødetatene være viktigste tiltak for å </w:t>
      </w:r>
      <w:r w:rsidR="001E7E81">
        <w:t>redusere risikoen. I større</w:t>
      </w:r>
      <w:r w:rsidR="003421BB">
        <w:t xml:space="preserve"> urørte</w:t>
      </w:r>
      <w:r w:rsidR="001E7E81">
        <w:t xml:space="preserve"> områder </w:t>
      </w:r>
      <w:r w:rsidR="00420E55">
        <w:t xml:space="preserve">kan </w:t>
      </w:r>
      <w:r w:rsidR="001E7E81">
        <w:t xml:space="preserve">evt. branngater være </w:t>
      </w:r>
      <w:r w:rsidR="00420E55">
        <w:t xml:space="preserve">blant </w:t>
      </w:r>
      <w:r w:rsidR="001E7E81">
        <w:t xml:space="preserve">aktuelle tiltak, men </w:t>
      </w:r>
      <w:r w:rsidR="00125E11">
        <w:t>terreng med blokkmark vil trolig vanskeliggjøre slike</w:t>
      </w:r>
      <w:r w:rsidR="000C05C2">
        <w:t xml:space="preserve"> på Nordseter</w:t>
      </w:r>
      <w:r w:rsidR="00125E11">
        <w:t xml:space="preserve">. </w:t>
      </w:r>
      <w:r w:rsidR="5FAACEE8">
        <w:t xml:space="preserve">Muligheter for </w:t>
      </w:r>
      <w:r w:rsidR="00CF0326">
        <w:t>fremkommelighet</w:t>
      </w:r>
      <w:r w:rsidR="00CF0326" w:rsidRPr="0D4857D8">
        <w:rPr>
          <w:color w:val="FF0000"/>
        </w:rPr>
        <w:t xml:space="preserve"> </w:t>
      </w:r>
      <w:r w:rsidR="5FAACEE8">
        <w:t>for nødetate</w:t>
      </w:r>
      <w:r w:rsidR="0D0B6532">
        <w:t>ne samt mulig</w:t>
      </w:r>
      <w:r w:rsidR="0AF67B15">
        <w:t>het</w:t>
      </w:r>
      <w:r w:rsidR="0D0B6532">
        <w:t xml:space="preserve"> for slokkevann</w:t>
      </w:r>
      <w:r w:rsidR="495F46F3">
        <w:t xml:space="preserve"> vil bli omtalt i hver sone</w:t>
      </w:r>
      <w:r w:rsidR="04822E53">
        <w:t>.</w:t>
      </w:r>
    </w:p>
    <w:p w14:paraId="2D8D4640" w14:textId="70CF6B13" w:rsidR="006105D7" w:rsidRDefault="22FE2A77" w:rsidP="00E25D6F">
      <w:pPr>
        <w:spacing w:line="240" w:lineRule="auto"/>
        <w:contextualSpacing/>
      </w:pPr>
      <w:r>
        <w:t>Radon</w:t>
      </w:r>
      <w:r w:rsidR="0FE14977">
        <w:t xml:space="preserve">sperre </w:t>
      </w:r>
      <w:r w:rsidR="78C9A102">
        <w:t>mot grunnen</w:t>
      </w:r>
      <w:r w:rsidR="192A325E">
        <w:t xml:space="preserve"> er ikke et krav </w:t>
      </w:r>
      <w:r w:rsidR="4EE86E6C">
        <w:t xml:space="preserve">for </w:t>
      </w:r>
      <w:r w:rsidR="192A325E">
        <w:t>fritidsbolig</w:t>
      </w:r>
      <w:r w:rsidR="57105664">
        <w:t>er</w:t>
      </w:r>
      <w:r w:rsidR="7DC859ED">
        <w:t xml:space="preserve"> </w:t>
      </w:r>
      <w:r w:rsidR="4E2013BD">
        <w:t>og vil ikke bli omtalt videre</w:t>
      </w:r>
      <w:r w:rsidR="46017967">
        <w:t xml:space="preserve"> i ROS analysen.</w:t>
      </w:r>
      <w:r w:rsidR="4E2013BD">
        <w:t xml:space="preserve"> </w:t>
      </w:r>
      <w:r w:rsidR="46017967">
        <w:t>I det tilfelle det i fremtiden evt. tillates omdisponering fra fritidsbolig til helårsbolig, må denne tilfredsstille</w:t>
      </w:r>
      <w:r w:rsidR="3F20154A">
        <w:t xml:space="preserve"> de til enhver tid gjeldende regler </w:t>
      </w:r>
      <w:r w:rsidR="4160183C">
        <w:t xml:space="preserve">i </w:t>
      </w:r>
      <w:proofErr w:type="spellStart"/>
      <w:r w:rsidR="4160183C">
        <w:t>byggteknisk</w:t>
      </w:r>
      <w:proofErr w:type="spellEnd"/>
      <w:r w:rsidR="4160183C">
        <w:t xml:space="preserve"> forskrift. </w:t>
      </w:r>
    </w:p>
    <w:p w14:paraId="0FB2D1BF" w14:textId="77777777" w:rsidR="00422DE0" w:rsidRDefault="00422DE0" w:rsidP="00E25D6F">
      <w:pPr>
        <w:spacing w:line="240" w:lineRule="auto"/>
        <w:contextualSpacing/>
      </w:pPr>
    </w:p>
    <w:p w14:paraId="0424EF0C" w14:textId="74D42AA3" w:rsidR="005C7123" w:rsidRDefault="04822E53" w:rsidP="00E25D6F">
      <w:pPr>
        <w:spacing w:line="240" w:lineRule="auto"/>
        <w:contextualSpacing/>
      </w:pPr>
      <w:r>
        <w:t>Skred</w:t>
      </w:r>
      <w:r w:rsidR="006705C7">
        <w:t xml:space="preserve"> og</w:t>
      </w:r>
      <w:r>
        <w:t xml:space="preserve"> ustabil grunn</w:t>
      </w:r>
      <w:r w:rsidR="4F434B5F">
        <w:t xml:space="preserve"> er temaer som må </w:t>
      </w:r>
      <w:r w:rsidR="2F4131C0">
        <w:t>inn</w:t>
      </w:r>
      <w:r w:rsidR="4F434B5F">
        <w:t xml:space="preserve"> i en ROS analyse. </w:t>
      </w:r>
      <w:r w:rsidR="3E208B35">
        <w:t xml:space="preserve">På Nordseter </w:t>
      </w:r>
      <w:r w:rsidR="017CAE03">
        <w:t xml:space="preserve">består </w:t>
      </w:r>
      <w:r w:rsidR="3E208B35">
        <w:t xml:space="preserve">grunnen </w:t>
      </w:r>
      <w:r w:rsidR="017CAE03">
        <w:t>i hovedsak av morene</w:t>
      </w:r>
      <w:r w:rsidR="73D90C99">
        <w:t>avsetninger</w:t>
      </w:r>
      <w:r w:rsidR="017CAE03">
        <w:t xml:space="preserve"> </w:t>
      </w:r>
      <w:r w:rsidR="73D90C99">
        <w:t xml:space="preserve">og </w:t>
      </w:r>
      <w:r w:rsidR="017CAE03">
        <w:t xml:space="preserve">det </w:t>
      </w:r>
      <w:r w:rsidR="73D90C99">
        <w:t xml:space="preserve">er </w:t>
      </w:r>
      <w:r w:rsidR="017CAE03">
        <w:t xml:space="preserve">ikke indikasjoner på </w:t>
      </w:r>
      <w:r w:rsidR="73D90C99">
        <w:t>spesielt ustabile grunnforhold</w:t>
      </w:r>
      <w:r w:rsidR="03DEE1FA">
        <w:t>, og t</w:t>
      </w:r>
      <w:r w:rsidR="4B607626">
        <w:t xml:space="preserve">errenget </w:t>
      </w:r>
      <w:r w:rsidR="06324B33">
        <w:t xml:space="preserve">som berører området i </w:t>
      </w:r>
      <w:r w:rsidR="2AA48372">
        <w:t>N</w:t>
      </w:r>
      <w:r w:rsidR="06324B33">
        <w:t xml:space="preserve">ordseterplanen </w:t>
      </w:r>
      <w:r w:rsidR="4B607626">
        <w:t xml:space="preserve">er </w:t>
      </w:r>
      <w:r w:rsidR="03DEE1FA">
        <w:t xml:space="preserve">heller </w:t>
      </w:r>
      <w:r w:rsidR="4B607626">
        <w:t xml:space="preserve">ikke bratt nok til at </w:t>
      </w:r>
      <w:r w:rsidR="73B6DA1B">
        <w:t xml:space="preserve">skred er et </w:t>
      </w:r>
      <w:r w:rsidR="03DEE1FA">
        <w:t xml:space="preserve">vesentlig </w:t>
      </w:r>
      <w:r w:rsidR="73B6DA1B">
        <w:t>tema</w:t>
      </w:r>
      <w:r w:rsidR="2603C62D">
        <w:t xml:space="preserve"> </w:t>
      </w:r>
      <w:r w:rsidR="44842F55">
        <w:t xml:space="preserve">som skal utredes ytterligere. </w:t>
      </w:r>
    </w:p>
    <w:p w14:paraId="63A520B8" w14:textId="77777777" w:rsidR="00422DE0" w:rsidRDefault="00422DE0" w:rsidP="00E25D6F">
      <w:pPr>
        <w:spacing w:line="240" w:lineRule="auto"/>
        <w:contextualSpacing/>
      </w:pPr>
    </w:p>
    <w:p w14:paraId="3D48D845" w14:textId="294F865C" w:rsidR="5A0F1059" w:rsidRDefault="44842F55" w:rsidP="00E25D6F">
      <w:pPr>
        <w:spacing w:line="240" w:lineRule="auto"/>
        <w:contextualSpacing/>
      </w:pPr>
      <w:r w:rsidRPr="00F85327">
        <w:t xml:space="preserve">Støy </w:t>
      </w:r>
      <w:r w:rsidR="00732C47" w:rsidRPr="00F85327">
        <w:t>kan være</w:t>
      </w:r>
      <w:r w:rsidRPr="00F85327">
        <w:t xml:space="preserve"> </w:t>
      </w:r>
      <w:r w:rsidR="3662C8FD" w:rsidRPr="00F85327">
        <w:t>et</w:t>
      </w:r>
      <w:r w:rsidR="00732C47" w:rsidRPr="00F85327">
        <w:t xml:space="preserve"> aktuelt</w:t>
      </w:r>
      <w:r w:rsidR="3662C8FD" w:rsidRPr="00F85327">
        <w:t xml:space="preserve"> tema på Nordseter, men </w:t>
      </w:r>
      <w:r w:rsidR="00546323" w:rsidRPr="00F85327">
        <w:t>på grunn av</w:t>
      </w:r>
      <w:r w:rsidR="3662C8FD" w:rsidRPr="00F85327">
        <w:t xml:space="preserve"> at det er e</w:t>
      </w:r>
      <w:r w:rsidR="11C62C51" w:rsidRPr="00F85327">
        <w:t xml:space="preserve">t område med fritidsboliger og kun tidvis </w:t>
      </w:r>
      <w:r w:rsidR="0B0F2BDA" w:rsidRPr="00F85327">
        <w:t>økt støy langs veien blir temaet kun nevnt her.</w:t>
      </w:r>
      <w:r w:rsidR="0B0F2BDA">
        <w:t xml:space="preserve"> </w:t>
      </w:r>
      <w:r w:rsidR="0B0F2BDA" w:rsidRPr="5A0F1059">
        <w:t>Flere eiendommer ligger nære atkomstve</w:t>
      </w:r>
      <w:r w:rsidR="6EA117CA" w:rsidRPr="5A0F1059">
        <w:t>g</w:t>
      </w:r>
      <w:r w:rsidR="0B0F2BDA" w:rsidRPr="5A0F1059">
        <w:t xml:space="preserve">en til Sjusjøen/Nordseter som er noe støyutsatt i korte perioder med moderat til mye trafikk. </w:t>
      </w:r>
      <w:r w:rsidR="751D5E80" w:rsidRPr="5A0F1059">
        <w:t>Dette gjelder og</w:t>
      </w:r>
      <w:r w:rsidR="7641DACE" w:rsidRPr="5A0F1059">
        <w:t>så</w:t>
      </w:r>
      <w:r w:rsidR="1623B65C" w:rsidRPr="5A0F1059">
        <w:t xml:space="preserve"> dele</w:t>
      </w:r>
      <w:r w:rsidR="3403571D" w:rsidRPr="5A0F1059">
        <w:t>r</w:t>
      </w:r>
      <w:r w:rsidR="1623B65C" w:rsidRPr="5A0F1059">
        <w:t xml:space="preserve"> av Nordseterve</w:t>
      </w:r>
      <w:r w:rsidR="20E2073B" w:rsidRPr="5A0F1059">
        <w:t>g</w:t>
      </w:r>
      <w:r w:rsidR="1623B65C" w:rsidRPr="5A0F1059">
        <w:t>en</w:t>
      </w:r>
      <w:r w:rsidR="0050539D">
        <w:t xml:space="preserve">. </w:t>
      </w:r>
      <w:r w:rsidR="0B0F2BDA" w:rsidRPr="0089273D">
        <w:t>Grunnet lav ÅDT</w:t>
      </w:r>
      <w:r w:rsidR="0050539D">
        <w:t>,</w:t>
      </w:r>
      <w:r w:rsidR="0B0F2BDA" w:rsidRPr="0089273D">
        <w:t xml:space="preserve"> gitt en </w:t>
      </w:r>
      <w:proofErr w:type="spellStart"/>
      <w:r w:rsidR="0B0F2BDA" w:rsidRPr="0089273D">
        <w:t>årsdøgnutjevning</w:t>
      </w:r>
      <w:proofErr w:type="spellEnd"/>
      <w:r w:rsidR="0050539D">
        <w:t>,</w:t>
      </w:r>
      <w:r w:rsidR="0B0F2BDA" w:rsidRPr="0089273D">
        <w:t xml:space="preserve"> </w:t>
      </w:r>
      <w:r w:rsidR="00223929" w:rsidRPr="0089273D">
        <w:t>er det ikke gjort noen videre støyanalyse i arbeid med områdeplanen</w:t>
      </w:r>
      <w:r w:rsidR="00CA1D62" w:rsidRPr="0089273D">
        <w:t xml:space="preserve">, men </w:t>
      </w:r>
      <w:r w:rsidR="00CD0C97">
        <w:t xml:space="preserve">det foreligger et støykart som vil være </w:t>
      </w:r>
      <w:r w:rsidR="00AA1CD5">
        <w:t>gjeldende for vurdering av behov for tiltak. Det er</w:t>
      </w:r>
      <w:r w:rsidR="00CA1D62" w:rsidRPr="0089273D">
        <w:t xml:space="preserve"> innta</w:t>
      </w:r>
      <w:r w:rsidR="00AA1CD5">
        <w:t xml:space="preserve">tt </w:t>
      </w:r>
      <w:r w:rsidR="00CA1D62" w:rsidRPr="0089273D">
        <w:t>krav i planbestemmelser</w:t>
      </w:r>
      <w:r w:rsidR="0B0F2BDA" w:rsidRPr="0089273D">
        <w:t xml:space="preserve"> jfr. </w:t>
      </w:r>
      <w:r w:rsidR="00BB0C83">
        <w:t>«R</w:t>
      </w:r>
      <w:r w:rsidR="00CE209B" w:rsidRPr="0089273D">
        <w:t xml:space="preserve">etningslinje </w:t>
      </w:r>
      <w:r w:rsidR="00A974AA" w:rsidRPr="0089273D">
        <w:t>for behandling av</w:t>
      </w:r>
      <w:r w:rsidR="00DB44B4" w:rsidRPr="0089273D">
        <w:t xml:space="preserve"> støy i arealplanlegging</w:t>
      </w:r>
      <w:r w:rsidR="0089273D" w:rsidRPr="0089273D">
        <w:t>,</w:t>
      </w:r>
      <w:r w:rsidR="0B0F2BDA" w:rsidRPr="0089273D">
        <w:t xml:space="preserve"> T-1442</w:t>
      </w:r>
      <w:r w:rsidR="46F218CF" w:rsidRPr="0089273D">
        <w:t>/2021</w:t>
      </w:r>
      <w:r w:rsidR="00BB0C83">
        <w:t>»</w:t>
      </w:r>
      <w:r w:rsidR="0B0F2BDA" w:rsidRPr="0089273D">
        <w:t>.</w:t>
      </w:r>
      <w:r w:rsidR="3662C8FD">
        <w:t xml:space="preserve"> </w:t>
      </w:r>
    </w:p>
    <w:p w14:paraId="7853ACCC" w14:textId="77777777" w:rsidR="00422DE0" w:rsidRDefault="00422DE0" w:rsidP="00E25D6F">
      <w:pPr>
        <w:spacing w:line="240" w:lineRule="auto"/>
        <w:contextualSpacing/>
      </w:pPr>
    </w:p>
    <w:p w14:paraId="71542048" w14:textId="77777777" w:rsidR="00FD12B0" w:rsidRDefault="00FD12B0" w:rsidP="00E25D6F">
      <w:pPr>
        <w:spacing w:line="240" w:lineRule="auto"/>
        <w:contextualSpacing/>
      </w:pPr>
    </w:p>
    <w:p w14:paraId="31B87E8E" w14:textId="5A238FDC" w:rsidR="00FD12B0" w:rsidRDefault="00A3477E" w:rsidP="00E25D6F">
      <w:pPr>
        <w:spacing w:line="240" w:lineRule="auto"/>
        <w:contextualSpacing/>
      </w:pPr>
      <w:r>
        <w:t xml:space="preserve">Under er en tabell som viser </w:t>
      </w:r>
      <w:r w:rsidR="00E648F4">
        <w:t xml:space="preserve">faremomenter </w:t>
      </w:r>
      <w:r w:rsidR="000E2E7A">
        <w:t>som anses relevante for områdereguleringen på Nordseter</w:t>
      </w:r>
      <w:r w:rsidR="004B45FA">
        <w:t>.</w:t>
      </w:r>
    </w:p>
    <w:p w14:paraId="6DD5CD16" w14:textId="77777777" w:rsidR="001F7185" w:rsidRDefault="001F7185" w:rsidP="00E25D6F">
      <w:pPr>
        <w:spacing w:line="240" w:lineRule="auto"/>
        <w:contextualSpacing/>
      </w:pPr>
    </w:p>
    <w:tbl>
      <w:tblPr>
        <w:tblStyle w:val="Rutenettabell4uthevingsfarge5"/>
        <w:tblW w:w="0" w:type="auto"/>
        <w:tblLook w:val="04A0" w:firstRow="1" w:lastRow="0" w:firstColumn="1" w:lastColumn="0" w:noHBand="0" w:noVBand="1"/>
      </w:tblPr>
      <w:tblGrid>
        <w:gridCol w:w="9062"/>
      </w:tblGrid>
      <w:tr w:rsidR="004B4995" w14:paraId="3738C40D" w14:textId="77777777" w:rsidTr="5A0F1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7CB501" w14:textId="48EF23E9" w:rsidR="004B4995" w:rsidRDefault="004B4995" w:rsidP="00E25D6F">
            <w:pPr>
              <w:contextualSpacing/>
            </w:pPr>
            <w:r>
              <w:t>Fare</w:t>
            </w:r>
          </w:p>
        </w:tc>
      </w:tr>
      <w:tr w:rsidR="004B4995" w14:paraId="20475A8D"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7C5F4A7" w14:textId="7B000C5B" w:rsidR="004B4995" w:rsidRDefault="004B4995" w:rsidP="00E25D6F">
            <w:pPr>
              <w:contextualSpacing/>
            </w:pPr>
            <w:r>
              <w:t>NATURBASERTE FARER: Naturlige, stedlige farer som gjør arealet sårbart og utsatt for uønskede hendelser</w:t>
            </w:r>
          </w:p>
        </w:tc>
      </w:tr>
      <w:tr w:rsidR="004B4995" w14:paraId="23EA92A6" w14:textId="77777777" w:rsidTr="5A0F1059">
        <w:tc>
          <w:tcPr>
            <w:cnfStyle w:val="001000000000" w:firstRow="0" w:lastRow="0" w:firstColumn="1" w:lastColumn="0" w:oddVBand="0" w:evenVBand="0" w:oddHBand="0" w:evenHBand="0" w:firstRowFirstColumn="0" w:firstRowLastColumn="0" w:lastRowFirstColumn="0" w:lastRowLastColumn="0"/>
            <w:tcW w:w="9062" w:type="dxa"/>
          </w:tcPr>
          <w:p w14:paraId="65D127A3" w14:textId="347D978A" w:rsidR="004B4995" w:rsidRPr="004B4995" w:rsidRDefault="004B4995" w:rsidP="00E25D6F">
            <w:pPr>
              <w:contextualSpacing/>
              <w:rPr>
                <w:b w:val="0"/>
                <w:bCs w:val="0"/>
              </w:rPr>
            </w:pPr>
            <w:r w:rsidRPr="004B4995">
              <w:rPr>
                <w:b w:val="0"/>
                <w:bCs w:val="0"/>
              </w:rPr>
              <w:t>Flom</w:t>
            </w:r>
            <w:r w:rsidR="00EF1356">
              <w:rPr>
                <w:b w:val="0"/>
                <w:bCs w:val="0"/>
              </w:rPr>
              <w:t xml:space="preserve"> og </w:t>
            </w:r>
            <w:r w:rsidR="00614A18">
              <w:rPr>
                <w:b w:val="0"/>
                <w:bCs w:val="0"/>
              </w:rPr>
              <w:t>overvann</w:t>
            </w:r>
            <w:r w:rsidRPr="004B4995">
              <w:rPr>
                <w:b w:val="0"/>
                <w:bCs w:val="0"/>
              </w:rPr>
              <w:t xml:space="preserve"> </w:t>
            </w:r>
          </w:p>
        </w:tc>
      </w:tr>
      <w:tr w:rsidR="004B4995" w14:paraId="5F345E4E"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908BC7F" w14:textId="2232D11D" w:rsidR="004B4995" w:rsidRPr="004B4995" w:rsidRDefault="004B4995" w:rsidP="00E25D6F">
            <w:pPr>
              <w:contextualSpacing/>
              <w:rPr>
                <w:b w:val="0"/>
                <w:bCs w:val="0"/>
              </w:rPr>
            </w:pPr>
            <w:r w:rsidRPr="004B4995">
              <w:rPr>
                <w:b w:val="0"/>
                <w:bCs w:val="0"/>
              </w:rPr>
              <w:t>Vind/ekstremnedbør (overvann)</w:t>
            </w:r>
          </w:p>
        </w:tc>
      </w:tr>
      <w:tr w:rsidR="004B4995" w14:paraId="077FFF5D" w14:textId="77777777" w:rsidTr="5A0F1059">
        <w:tc>
          <w:tcPr>
            <w:cnfStyle w:val="001000000000" w:firstRow="0" w:lastRow="0" w:firstColumn="1" w:lastColumn="0" w:oddVBand="0" w:evenVBand="0" w:oddHBand="0" w:evenHBand="0" w:firstRowFirstColumn="0" w:firstRowLastColumn="0" w:lastRowFirstColumn="0" w:lastRowLastColumn="0"/>
            <w:tcW w:w="9062" w:type="dxa"/>
          </w:tcPr>
          <w:p w14:paraId="47AE5F04" w14:textId="5C958D5C" w:rsidR="004B4995" w:rsidRPr="004B4995" w:rsidRDefault="000A62FF" w:rsidP="00E25D6F">
            <w:pPr>
              <w:contextualSpacing/>
              <w:rPr>
                <w:b w:val="0"/>
                <w:bCs w:val="0"/>
              </w:rPr>
            </w:pPr>
            <w:r>
              <w:t>VIRKSOMHETSBASERT FARE</w:t>
            </w:r>
          </w:p>
        </w:tc>
      </w:tr>
      <w:tr w:rsidR="004B4995" w14:paraId="26A22BC7"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8FDAB52" w14:textId="4D325075" w:rsidR="004B4995" w:rsidRPr="004B4995" w:rsidRDefault="004B4995" w:rsidP="00E25D6F">
            <w:pPr>
              <w:contextualSpacing/>
              <w:rPr>
                <w:b w:val="0"/>
                <w:bCs w:val="0"/>
              </w:rPr>
            </w:pPr>
            <w:r w:rsidRPr="004B4995">
              <w:rPr>
                <w:b w:val="0"/>
                <w:bCs w:val="0"/>
              </w:rPr>
              <w:t xml:space="preserve">Akutt forurensing </w:t>
            </w:r>
          </w:p>
        </w:tc>
      </w:tr>
      <w:tr w:rsidR="004B4995" w14:paraId="211B1B33" w14:textId="77777777" w:rsidTr="5A0F1059">
        <w:tc>
          <w:tcPr>
            <w:cnfStyle w:val="001000000000" w:firstRow="0" w:lastRow="0" w:firstColumn="1" w:lastColumn="0" w:oddVBand="0" w:evenVBand="0" w:oddHBand="0" w:evenHBand="0" w:firstRowFirstColumn="0" w:firstRowLastColumn="0" w:lastRowFirstColumn="0" w:lastRowLastColumn="0"/>
            <w:tcW w:w="9062" w:type="dxa"/>
          </w:tcPr>
          <w:p w14:paraId="4B3A92B6" w14:textId="5E764D1B" w:rsidR="004B4995" w:rsidRDefault="004B4995" w:rsidP="00E25D6F">
            <w:pPr>
              <w:contextualSpacing/>
            </w:pPr>
            <w:r>
              <w:t>I</w:t>
            </w:r>
            <w:r w:rsidR="000A62FF">
              <w:t>NFRASTRUKTUR</w:t>
            </w:r>
          </w:p>
        </w:tc>
      </w:tr>
      <w:tr w:rsidR="004B4995" w14:paraId="757435B1"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E22506D" w14:textId="039EB891" w:rsidR="004B4995" w:rsidRPr="000A62FF" w:rsidRDefault="000A62FF" w:rsidP="00E25D6F">
            <w:pPr>
              <w:contextualSpacing/>
              <w:rPr>
                <w:b w:val="0"/>
                <w:bCs w:val="0"/>
              </w:rPr>
            </w:pPr>
            <w:r w:rsidRPr="000A62FF">
              <w:rPr>
                <w:b w:val="0"/>
                <w:bCs w:val="0"/>
              </w:rPr>
              <w:t>VA-ledningsnett</w:t>
            </w:r>
            <w:r w:rsidR="00686B14">
              <w:rPr>
                <w:b w:val="0"/>
                <w:bCs w:val="0"/>
              </w:rPr>
              <w:t xml:space="preserve"> </w:t>
            </w:r>
          </w:p>
        </w:tc>
      </w:tr>
      <w:tr w:rsidR="004B4995" w14:paraId="4F913E6D" w14:textId="77777777" w:rsidTr="5A0F1059">
        <w:tc>
          <w:tcPr>
            <w:cnfStyle w:val="001000000000" w:firstRow="0" w:lastRow="0" w:firstColumn="1" w:lastColumn="0" w:oddVBand="0" w:evenVBand="0" w:oddHBand="0" w:evenHBand="0" w:firstRowFirstColumn="0" w:firstRowLastColumn="0" w:lastRowFirstColumn="0" w:lastRowLastColumn="0"/>
            <w:tcW w:w="9062" w:type="dxa"/>
          </w:tcPr>
          <w:p w14:paraId="65BE4606" w14:textId="2C7F4D10" w:rsidR="004B4995" w:rsidRPr="000A62FF" w:rsidRDefault="000A62FF" w:rsidP="00E25D6F">
            <w:pPr>
              <w:contextualSpacing/>
              <w:rPr>
                <w:b w:val="0"/>
                <w:bCs w:val="0"/>
              </w:rPr>
            </w:pPr>
            <w:r w:rsidRPr="000A62FF">
              <w:rPr>
                <w:b w:val="0"/>
                <w:bCs w:val="0"/>
              </w:rPr>
              <w:t>Trafikkforhold</w:t>
            </w:r>
          </w:p>
        </w:tc>
      </w:tr>
      <w:tr w:rsidR="004B4995" w14:paraId="15BDF890"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0707825" w14:textId="33635ADB" w:rsidR="004B4995" w:rsidRPr="000A62FF" w:rsidRDefault="000A62FF" w:rsidP="00E25D6F">
            <w:pPr>
              <w:contextualSpacing/>
              <w:rPr>
                <w:b w:val="0"/>
                <w:bCs w:val="0"/>
              </w:rPr>
            </w:pPr>
            <w:r w:rsidRPr="000A62FF">
              <w:rPr>
                <w:b w:val="0"/>
                <w:bCs w:val="0"/>
              </w:rPr>
              <w:t>Drikkevannskilder</w:t>
            </w:r>
          </w:p>
        </w:tc>
      </w:tr>
      <w:tr w:rsidR="000A62FF" w14:paraId="676D578C" w14:textId="77777777" w:rsidTr="5A0F1059">
        <w:tc>
          <w:tcPr>
            <w:cnfStyle w:val="001000000000" w:firstRow="0" w:lastRow="0" w:firstColumn="1" w:lastColumn="0" w:oddVBand="0" w:evenVBand="0" w:oddHBand="0" w:evenHBand="0" w:firstRowFirstColumn="0" w:firstRowLastColumn="0" w:lastRowFirstColumn="0" w:lastRowLastColumn="0"/>
            <w:tcW w:w="9062" w:type="dxa"/>
          </w:tcPr>
          <w:p w14:paraId="19583170" w14:textId="1562B617" w:rsidR="000A62FF" w:rsidRPr="000A62FF" w:rsidRDefault="000A62FF" w:rsidP="00E25D6F">
            <w:pPr>
              <w:contextualSpacing/>
              <w:rPr>
                <w:b w:val="0"/>
                <w:bCs w:val="0"/>
              </w:rPr>
            </w:pPr>
            <w:r w:rsidRPr="000A62FF">
              <w:rPr>
                <w:b w:val="0"/>
                <w:bCs w:val="0"/>
              </w:rPr>
              <w:t>Fremkommelighet for utrykningskjøretøy</w:t>
            </w:r>
            <w:r w:rsidR="00350339">
              <w:rPr>
                <w:b w:val="0"/>
                <w:bCs w:val="0"/>
              </w:rPr>
              <w:t xml:space="preserve"> </w:t>
            </w:r>
          </w:p>
        </w:tc>
      </w:tr>
      <w:tr w:rsidR="000A62FF" w14:paraId="7B52A059"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6CC6BDB" w14:textId="7005A085" w:rsidR="000A62FF" w:rsidRPr="000A62FF" w:rsidRDefault="000A62FF" w:rsidP="00E25D6F">
            <w:pPr>
              <w:contextualSpacing/>
              <w:rPr>
                <w:b w:val="0"/>
                <w:bCs w:val="0"/>
              </w:rPr>
            </w:pPr>
            <w:r w:rsidRPr="000A62FF">
              <w:rPr>
                <w:b w:val="0"/>
                <w:bCs w:val="0"/>
              </w:rPr>
              <w:t>Slokkevann for brannvesenet</w:t>
            </w:r>
          </w:p>
        </w:tc>
      </w:tr>
      <w:tr w:rsidR="000A62FF" w14:paraId="595C6CFF" w14:textId="77777777" w:rsidTr="5A0F1059">
        <w:tc>
          <w:tcPr>
            <w:cnfStyle w:val="001000000000" w:firstRow="0" w:lastRow="0" w:firstColumn="1" w:lastColumn="0" w:oddVBand="0" w:evenVBand="0" w:oddHBand="0" w:evenHBand="0" w:firstRowFirstColumn="0" w:firstRowLastColumn="0" w:lastRowFirstColumn="0" w:lastRowLastColumn="0"/>
            <w:tcW w:w="9062" w:type="dxa"/>
          </w:tcPr>
          <w:p w14:paraId="505B4B16" w14:textId="5C452E7D" w:rsidR="000A62FF" w:rsidRPr="000A62FF" w:rsidRDefault="000A62FF" w:rsidP="00E25D6F">
            <w:pPr>
              <w:contextualSpacing/>
              <w:rPr>
                <w:highlight w:val="yellow"/>
              </w:rPr>
            </w:pPr>
            <w:r w:rsidRPr="00657EDD">
              <w:t xml:space="preserve">SÅRBARE OBJEKTER </w:t>
            </w:r>
          </w:p>
        </w:tc>
      </w:tr>
      <w:tr w:rsidR="000A62FF" w14:paraId="42CEC1DD"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DB70F33" w14:textId="33BAD937" w:rsidR="000A62FF" w:rsidRPr="00657EDD" w:rsidRDefault="00657EDD" w:rsidP="00E25D6F">
            <w:pPr>
              <w:contextualSpacing/>
              <w:rPr>
                <w:b w:val="0"/>
                <w:bCs w:val="0"/>
              </w:rPr>
            </w:pPr>
            <w:r w:rsidRPr="00657EDD">
              <w:rPr>
                <w:b w:val="0"/>
                <w:bCs w:val="0"/>
              </w:rPr>
              <w:t>Dam</w:t>
            </w:r>
            <w:r w:rsidR="003C2CE7">
              <w:rPr>
                <w:b w:val="0"/>
                <w:bCs w:val="0"/>
              </w:rPr>
              <w:t>mer</w:t>
            </w:r>
          </w:p>
        </w:tc>
      </w:tr>
      <w:tr w:rsidR="000A62FF" w14:paraId="59C48165" w14:textId="77777777" w:rsidTr="5A0F1059">
        <w:tc>
          <w:tcPr>
            <w:cnfStyle w:val="001000000000" w:firstRow="0" w:lastRow="0" w:firstColumn="1" w:lastColumn="0" w:oddVBand="0" w:evenVBand="0" w:oddHBand="0" w:evenHBand="0" w:firstRowFirstColumn="0" w:firstRowLastColumn="0" w:lastRowFirstColumn="0" w:lastRowLastColumn="0"/>
            <w:tcW w:w="9062" w:type="dxa"/>
          </w:tcPr>
          <w:p w14:paraId="5ADFE0EB" w14:textId="0A8E9B78" w:rsidR="000A62FF" w:rsidRPr="000A62FF" w:rsidRDefault="000A62FF" w:rsidP="00E25D6F">
            <w:pPr>
              <w:contextualSpacing/>
              <w:rPr>
                <w:b w:val="0"/>
                <w:bCs w:val="0"/>
              </w:rPr>
            </w:pPr>
            <w:r>
              <w:t>SÆRSKILTE FORHOLD VED PLANOMRÅDET</w:t>
            </w:r>
          </w:p>
        </w:tc>
      </w:tr>
      <w:tr w:rsidR="000A62FF" w14:paraId="66565D67" w14:textId="77777777" w:rsidTr="5A0F1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352460D" w14:textId="7150016B" w:rsidR="000A62FF" w:rsidRPr="000A62FF" w:rsidRDefault="000A62FF" w:rsidP="00E25D6F">
            <w:pPr>
              <w:contextualSpacing/>
              <w:rPr>
                <w:b w:val="0"/>
                <w:bCs w:val="0"/>
              </w:rPr>
            </w:pPr>
            <w:r w:rsidRPr="000A62FF">
              <w:rPr>
                <w:b w:val="0"/>
                <w:bCs w:val="0"/>
              </w:rPr>
              <w:t xml:space="preserve">Brann i </w:t>
            </w:r>
            <w:r w:rsidR="009B7CED">
              <w:rPr>
                <w:b w:val="0"/>
                <w:bCs w:val="0"/>
              </w:rPr>
              <w:t>konsentre</w:t>
            </w:r>
            <w:r w:rsidR="009B7CED" w:rsidRPr="00390EDC">
              <w:rPr>
                <w:b w:val="0"/>
                <w:bCs w:val="0"/>
              </w:rPr>
              <w:t>rt</w:t>
            </w:r>
            <w:r w:rsidR="006B22E2">
              <w:rPr>
                <w:b w:val="0"/>
                <w:bCs w:val="0"/>
              </w:rPr>
              <w:t xml:space="preserve"> fritidsbebyggelse og </w:t>
            </w:r>
            <w:r w:rsidR="005C7AB8">
              <w:rPr>
                <w:b w:val="0"/>
                <w:bCs w:val="0"/>
              </w:rPr>
              <w:t>leilighetskomplekser</w:t>
            </w:r>
          </w:p>
        </w:tc>
      </w:tr>
    </w:tbl>
    <w:p w14:paraId="739EEC51" w14:textId="2FA72638" w:rsidR="00D84821" w:rsidRDefault="00D84821" w:rsidP="00E25D6F">
      <w:pPr>
        <w:spacing w:line="240" w:lineRule="auto"/>
        <w:contextualSpacing/>
      </w:pPr>
    </w:p>
    <w:p w14:paraId="31483256" w14:textId="1BB84BA0" w:rsidR="00B36A2E" w:rsidRPr="00AC41D9" w:rsidRDefault="00B36A2E" w:rsidP="00E25D6F">
      <w:pPr>
        <w:pStyle w:val="Overskrift1"/>
        <w:spacing w:line="240" w:lineRule="auto"/>
        <w:contextualSpacing/>
      </w:pPr>
      <w:bookmarkStart w:id="17" w:name="_Toc161129932"/>
      <w:r>
        <w:t>Sårbarhet</w:t>
      </w:r>
      <w:r w:rsidR="008B0549">
        <w:t>sanalyse</w:t>
      </w:r>
      <w:bookmarkEnd w:id="17"/>
    </w:p>
    <w:p w14:paraId="57C2DCEB" w14:textId="7BA125C7" w:rsidR="00C329B8" w:rsidRDefault="2D45FCFC" w:rsidP="00E25D6F">
      <w:pPr>
        <w:pStyle w:val="Overskrift2"/>
        <w:spacing w:line="240" w:lineRule="auto"/>
        <w:contextualSpacing/>
      </w:pPr>
      <w:bookmarkStart w:id="18" w:name="_Toc161129933"/>
      <w:r>
        <w:t>Sone</w:t>
      </w:r>
      <w:r w:rsidR="70D5D332">
        <w:t xml:space="preserve"> A </w:t>
      </w:r>
      <w:r w:rsidR="00D84821">
        <w:t>- S</w:t>
      </w:r>
      <w:r w:rsidR="70D5D332">
        <w:t>entrumssone</w:t>
      </w:r>
      <w:bookmarkEnd w:id="18"/>
    </w:p>
    <w:p w14:paraId="7BAE54B2" w14:textId="50D9F621" w:rsidR="00D84821" w:rsidRPr="00D84821" w:rsidRDefault="00A50323" w:rsidP="00E25D6F">
      <w:pPr>
        <w:spacing w:line="240" w:lineRule="auto"/>
        <w:contextualSpacing/>
      </w:pPr>
      <w:r>
        <w:t>S</w:t>
      </w:r>
      <w:r w:rsidR="00D84821">
        <w:t>one A</w:t>
      </w:r>
      <w:r>
        <w:t>:</w:t>
      </w:r>
    </w:p>
    <w:p w14:paraId="1AFD6C10" w14:textId="77777777" w:rsidR="00E25D6F" w:rsidRDefault="00E25D6F" w:rsidP="00E25D6F">
      <w:pPr>
        <w:keepNext/>
        <w:spacing w:line="240" w:lineRule="auto"/>
        <w:contextualSpacing/>
        <w:rPr>
          <w:noProof/>
        </w:rPr>
      </w:pPr>
    </w:p>
    <w:p w14:paraId="22C2EEE1" w14:textId="30A1CDFA" w:rsidR="008413F9" w:rsidRDefault="005F1A1C" w:rsidP="00E25D6F">
      <w:pPr>
        <w:keepNext/>
        <w:spacing w:line="240" w:lineRule="auto"/>
        <w:contextualSpacing/>
      </w:pPr>
      <w:r w:rsidRPr="005F1A1C">
        <w:rPr>
          <w:noProof/>
        </w:rPr>
        <w:drawing>
          <wp:inline distT="0" distB="0" distL="0" distR="0" wp14:anchorId="30A48A05" wp14:editId="6C5DC0AF">
            <wp:extent cx="2905125" cy="2397513"/>
            <wp:effectExtent l="19050" t="19050" r="9525" b="22225"/>
            <wp:docPr id="4" name="Picture 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art&#10;&#10;Automatisk generert beskrivelse"/>
                    <pic:cNvPicPr/>
                  </pic:nvPicPr>
                  <pic:blipFill rotWithShape="1">
                    <a:blip r:embed="rId17"/>
                    <a:srcRect t="1799"/>
                    <a:stretch/>
                  </pic:blipFill>
                  <pic:spPr bwMode="auto">
                    <a:xfrm>
                      <a:off x="0" y="0"/>
                      <a:ext cx="2905125" cy="23975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Pr="005F1A1C">
        <w:rPr>
          <w:noProof/>
        </w:rPr>
        <w:t xml:space="preserve"> </w:t>
      </w:r>
    </w:p>
    <w:p w14:paraId="46B1CB44" w14:textId="7033443E" w:rsidR="000F6A24" w:rsidRDefault="008413F9" w:rsidP="00E25D6F">
      <w:pPr>
        <w:pStyle w:val="Bildetekst"/>
        <w:contextualSpacing/>
      </w:pPr>
      <w:r>
        <w:t xml:space="preserve">Figur </w:t>
      </w:r>
      <w:fldSimple w:instr=" SEQ Figur \* ARABIC ">
        <w:r w:rsidR="00BA106B">
          <w:rPr>
            <w:noProof/>
          </w:rPr>
          <w:t>4</w:t>
        </w:r>
      </w:fldSimple>
      <w:r>
        <w:t>: V</w:t>
      </w:r>
      <w:r w:rsidRPr="00534B22">
        <w:t xml:space="preserve">iser sentrumssone A </w:t>
      </w:r>
    </w:p>
    <w:p w14:paraId="08D3674F" w14:textId="77777777" w:rsidR="000230DE" w:rsidRPr="00A9235B" w:rsidRDefault="000230DE" w:rsidP="00A9235B">
      <w:pPr>
        <w:spacing w:after="0"/>
        <w:rPr>
          <w:u w:val="single"/>
        </w:rPr>
      </w:pPr>
      <w:r w:rsidRPr="00A9235B">
        <w:rPr>
          <w:u w:val="single"/>
        </w:rPr>
        <w:t xml:space="preserve">Eksisterende situasjon innenfor sonen: </w:t>
      </w:r>
    </w:p>
    <w:p w14:paraId="10406D3C" w14:textId="5CEBE55B" w:rsidR="000230DE" w:rsidRPr="007C508F" w:rsidRDefault="00CC7DC2" w:rsidP="00A9235B">
      <w:pPr>
        <w:spacing w:after="0"/>
      </w:pPr>
      <w:r w:rsidRPr="007C508F">
        <w:t>Innenfor sone A er det</w:t>
      </w:r>
      <w:r w:rsidR="00035E48" w:rsidRPr="007C508F">
        <w:t xml:space="preserve"> </w:t>
      </w:r>
      <w:r w:rsidR="00EA3B18" w:rsidRPr="007C508F">
        <w:t xml:space="preserve">frittliggende </w:t>
      </w:r>
      <w:r w:rsidRPr="007C508F">
        <w:t xml:space="preserve">og </w:t>
      </w:r>
      <w:r w:rsidR="009E3F11" w:rsidRPr="007C508F">
        <w:t>konsentrert fritidsbebyggelse</w:t>
      </w:r>
      <w:r w:rsidR="00DE1FAA" w:rsidRPr="007C508F">
        <w:t xml:space="preserve">. Det er også </w:t>
      </w:r>
      <w:r w:rsidR="00AE4911" w:rsidRPr="007C508F">
        <w:t>turistbedrift med utleie av hytter/rom og</w:t>
      </w:r>
      <w:r w:rsidR="00BA4C3C" w:rsidRPr="007C508F">
        <w:t xml:space="preserve"> </w:t>
      </w:r>
      <w:proofErr w:type="spellStart"/>
      <w:r w:rsidR="00BA4C3C" w:rsidRPr="007C508F">
        <w:t>caf</w:t>
      </w:r>
      <w:r w:rsidR="008B3814" w:rsidRPr="007C508F">
        <w:t>è</w:t>
      </w:r>
      <w:proofErr w:type="spellEnd"/>
      <w:r w:rsidR="00DE1FAA" w:rsidRPr="007C508F">
        <w:t xml:space="preserve">. </w:t>
      </w:r>
      <w:r w:rsidR="00EB5CFF" w:rsidRPr="007C508F">
        <w:t xml:space="preserve">I tillegg har Kaussetra </w:t>
      </w:r>
      <w:r w:rsidR="00102190" w:rsidRPr="007C508F">
        <w:t xml:space="preserve">sporadisk </w:t>
      </w:r>
      <w:r w:rsidR="002D1E9F" w:rsidRPr="007C508F">
        <w:t xml:space="preserve">aktiviteter og servering. </w:t>
      </w:r>
      <w:r w:rsidR="00DE1FAA" w:rsidRPr="007C508F">
        <w:t>Nordseter</w:t>
      </w:r>
      <w:r w:rsidR="00EC6987" w:rsidRPr="007C508F">
        <w:t xml:space="preserve"> fjellkirke</w:t>
      </w:r>
      <w:r w:rsidR="00EB5CFF" w:rsidRPr="007C508F">
        <w:t xml:space="preserve"> er også innenfor sonen. </w:t>
      </w:r>
      <w:r w:rsidR="00102190" w:rsidRPr="007C508F">
        <w:t xml:space="preserve">Sone A rommer også et seterlandskap med frittliggende setereiendommer og noen </w:t>
      </w:r>
      <w:r w:rsidR="002D5BD9" w:rsidRPr="007C508F">
        <w:t>spredte fritidseiendommer innenfor seterlandskapet.</w:t>
      </w:r>
      <w:r w:rsidR="00EC6987" w:rsidRPr="007C508F">
        <w:t xml:space="preserve"> </w:t>
      </w:r>
      <w:r w:rsidR="000427AD" w:rsidRPr="007C508F">
        <w:t xml:space="preserve"> </w:t>
      </w:r>
    </w:p>
    <w:p w14:paraId="0611BA22" w14:textId="77777777" w:rsidR="00FC2AD7" w:rsidRDefault="00FC2AD7" w:rsidP="00B33501">
      <w:pPr>
        <w:spacing w:after="0"/>
        <w:rPr>
          <w:u w:val="single"/>
        </w:rPr>
      </w:pPr>
    </w:p>
    <w:p w14:paraId="6FE2A3A4" w14:textId="2974EF6C" w:rsidR="000230DE" w:rsidRPr="00B33501" w:rsidRDefault="000230DE" w:rsidP="00B33501">
      <w:pPr>
        <w:spacing w:after="0"/>
        <w:rPr>
          <w:u w:val="single"/>
        </w:rPr>
      </w:pPr>
      <w:r w:rsidRPr="00B33501">
        <w:rPr>
          <w:u w:val="single"/>
        </w:rPr>
        <w:lastRenderedPageBreak/>
        <w:t>Eksisterende sårbare objekter innenfor sonen:</w:t>
      </w:r>
    </w:p>
    <w:p w14:paraId="34D6761E" w14:textId="1C7E2354" w:rsidR="002E628D" w:rsidRPr="007C508F" w:rsidRDefault="00E73C95" w:rsidP="00B33501">
      <w:pPr>
        <w:spacing w:after="0"/>
      </w:pPr>
      <w:r w:rsidRPr="007C508F">
        <w:t>K</w:t>
      </w:r>
      <w:r w:rsidR="00752C82" w:rsidRPr="007C508F">
        <w:t>onsentrert</w:t>
      </w:r>
      <w:r w:rsidR="002219BF" w:rsidRPr="007C508F">
        <w:t xml:space="preserve"> bebyggelse</w:t>
      </w:r>
      <w:r w:rsidR="006D572E" w:rsidRPr="007C508F">
        <w:t xml:space="preserve"> </w:t>
      </w:r>
      <w:r w:rsidR="0018213D" w:rsidRPr="007C508F">
        <w:t>er sårbar ved branntilløp, men d</w:t>
      </w:r>
      <w:r w:rsidR="006A1750" w:rsidRPr="007C508F">
        <w:t>et er god</w:t>
      </w:r>
      <w:r w:rsidR="0074126B" w:rsidRPr="007C508F">
        <w:t>e</w:t>
      </w:r>
      <w:r w:rsidR="006A1750" w:rsidRPr="007C508F">
        <w:t xml:space="preserve"> ankomstforhold for </w:t>
      </w:r>
      <w:r w:rsidR="00E07FFC" w:rsidRPr="007C508F">
        <w:t>nødetatene</w:t>
      </w:r>
      <w:r w:rsidR="0074126B" w:rsidRPr="007C508F">
        <w:t xml:space="preserve"> både sommer og vinter</w:t>
      </w:r>
      <w:r w:rsidR="002A2C1F" w:rsidRPr="007C508F">
        <w:t xml:space="preserve">. </w:t>
      </w:r>
      <w:r w:rsidR="00437829" w:rsidRPr="007C508F">
        <w:t>Det er uklart om det er hydrant/slukkevannskum</w:t>
      </w:r>
      <w:r w:rsidR="00382683" w:rsidRPr="007C508F">
        <w:t xml:space="preserve"> i området.</w:t>
      </w:r>
      <w:r w:rsidR="004D7331" w:rsidRPr="007C508F">
        <w:t xml:space="preserve"> Utrykningstiden vil være avgjørende for slukking av brann.</w:t>
      </w:r>
      <w:r w:rsidR="00382683" w:rsidRPr="007C508F">
        <w:t xml:space="preserve"> </w:t>
      </w:r>
    </w:p>
    <w:p w14:paraId="2038FBA2" w14:textId="77777777" w:rsidR="00B33501" w:rsidRDefault="00B33501" w:rsidP="00B33501">
      <w:pPr>
        <w:spacing w:after="0"/>
      </w:pPr>
    </w:p>
    <w:p w14:paraId="50CD105B" w14:textId="28F6D43D" w:rsidR="000230DE" w:rsidRPr="00B33501" w:rsidRDefault="000230DE" w:rsidP="00B33501">
      <w:pPr>
        <w:spacing w:after="0"/>
        <w:rPr>
          <w:u w:val="single"/>
        </w:rPr>
      </w:pPr>
      <w:r w:rsidRPr="00B33501">
        <w:rPr>
          <w:u w:val="single"/>
        </w:rPr>
        <w:t>Fremtidig utvikling innenfor sonen:</w:t>
      </w:r>
    </w:p>
    <w:p w14:paraId="43F83DCB" w14:textId="1102D144" w:rsidR="009C6FB8" w:rsidRPr="007C508F" w:rsidRDefault="00665341" w:rsidP="00B33501">
      <w:pPr>
        <w:spacing w:after="0" w:line="240" w:lineRule="auto"/>
        <w:contextualSpacing/>
      </w:pPr>
      <w:r w:rsidRPr="007C508F">
        <w:t xml:space="preserve">Det ønskes både nye byggeområder og transformering av allerede bebygde områder innenfor sonen. </w:t>
      </w:r>
    </w:p>
    <w:p w14:paraId="2838C308" w14:textId="32552165" w:rsidR="000230DE" w:rsidRPr="007C508F" w:rsidRDefault="000230DE" w:rsidP="00B33501">
      <w:pPr>
        <w:spacing w:after="0"/>
      </w:pPr>
      <w:r w:rsidRPr="007C508F">
        <w:t>Utvikling av nye områder for fritidsbebyggelse skal detaljreguleres</w:t>
      </w:r>
      <w:r w:rsidR="008037F9" w:rsidRPr="007C508F">
        <w:t xml:space="preserve"> dersom ikke annet fremgår av planbestemmelsene</w:t>
      </w:r>
      <w:r w:rsidRPr="007C508F">
        <w:t xml:space="preserve">. </w:t>
      </w:r>
    </w:p>
    <w:p w14:paraId="688D7DA7" w14:textId="77777777" w:rsidR="00B33501" w:rsidRDefault="00B33501" w:rsidP="00B33501">
      <w:pPr>
        <w:pStyle w:val="Ingenmellomrom"/>
        <w:contextualSpacing/>
      </w:pPr>
    </w:p>
    <w:p w14:paraId="2BDD13FE" w14:textId="5895092A" w:rsidR="00A50323" w:rsidRPr="007C508F" w:rsidRDefault="00CA67D8" w:rsidP="00B33501">
      <w:pPr>
        <w:pStyle w:val="Ingenmellomrom"/>
        <w:contextualSpacing/>
      </w:pPr>
      <w:r w:rsidRPr="007C508F">
        <w:t>Transformering av b</w:t>
      </w:r>
      <w:r w:rsidR="009D5AB6" w:rsidRPr="007C508F">
        <w:t>estemmelsesområde #</w:t>
      </w:r>
      <w:r w:rsidR="00950CAB" w:rsidRPr="007C508F">
        <w:t>3</w:t>
      </w:r>
      <w:r w:rsidR="00D11287" w:rsidRPr="007C508F">
        <w:t xml:space="preserve">, </w:t>
      </w:r>
      <w:r w:rsidR="008B2819" w:rsidRPr="007C508F">
        <w:t>Lillehammer Fjellstue</w:t>
      </w:r>
      <w:r w:rsidR="00D11287" w:rsidRPr="007C508F">
        <w:t>,</w:t>
      </w:r>
      <w:r w:rsidR="00621031" w:rsidRPr="007C508F">
        <w:t xml:space="preserve"> utløser ikke plankrav, og </w:t>
      </w:r>
      <w:r w:rsidR="00913CEA" w:rsidRPr="007C508F">
        <w:t xml:space="preserve">får </w:t>
      </w:r>
      <w:r w:rsidR="00037569" w:rsidRPr="007C508F">
        <w:t xml:space="preserve">konkrete </w:t>
      </w:r>
      <w:r w:rsidR="00913CEA" w:rsidRPr="007C508F">
        <w:t>bestemmelser</w:t>
      </w:r>
      <w:r w:rsidR="00037569" w:rsidRPr="007C508F">
        <w:t xml:space="preserve"> i områdeplanen</w:t>
      </w:r>
      <w:r w:rsidRPr="007C508F">
        <w:t xml:space="preserve"> for Nordseter</w:t>
      </w:r>
      <w:r w:rsidR="00667E97" w:rsidRPr="007C508F">
        <w:t xml:space="preserve">. </w:t>
      </w:r>
      <w:r w:rsidR="00343262" w:rsidRPr="007C508F">
        <w:t>Området er tatt i bruk fra før</w:t>
      </w:r>
      <w:r w:rsidR="00E77DD7" w:rsidRPr="007C508F">
        <w:t>.</w:t>
      </w:r>
      <w:r w:rsidR="00343262" w:rsidRPr="007C508F">
        <w:t xml:space="preserve"> </w:t>
      </w:r>
    </w:p>
    <w:p w14:paraId="7692AAC1" w14:textId="162D6F41" w:rsidR="00690EF1" w:rsidRPr="007C508F" w:rsidRDefault="00D52309" w:rsidP="00B33501">
      <w:pPr>
        <w:pStyle w:val="Ingenmellomrom"/>
        <w:contextualSpacing/>
      </w:pPr>
      <w:r w:rsidRPr="007C508F">
        <w:t>Bestemmelsesområde #4</w:t>
      </w:r>
      <w:r w:rsidR="00EA3BC0" w:rsidRPr="007C508F">
        <w:t>,</w:t>
      </w:r>
      <w:r w:rsidR="006C225E" w:rsidRPr="007C508F">
        <w:t xml:space="preserve"> </w:t>
      </w:r>
      <w:r w:rsidR="008C57F5" w:rsidRPr="007C508F">
        <w:t>Nordsetertunet</w:t>
      </w:r>
      <w:r w:rsidR="006C225E" w:rsidRPr="007C508F">
        <w:t>,</w:t>
      </w:r>
      <w:r w:rsidR="008C57F5" w:rsidRPr="007C508F">
        <w:t xml:space="preserve"> </w:t>
      </w:r>
      <w:r w:rsidR="000C5F37">
        <w:t>er</w:t>
      </w:r>
      <w:r w:rsidR="00EA3BC0" w:rsidRPr="007C508F">
        <w:t xml:space="preserve"> en gammel </w:t>
      </w:r>
      <w:r w:rsidR="00237EC5" w:rsidRPr="007C508F">
        <w:t>hotelltomt</w:t>
      </w:r>
      <w:r w:rsidR="00690EF1" w:rsidRPr="007C508F">
        <w:t xml:space="preserve"> og utløser ikke plankrav, men får konkrete bestemmelser i områdeplanen for Nordseter. Området er tatt i bruk fra før. </w:t>
      </w:r>
    </w:p>
    <w:p w14:paraId="31D1DAA2" w14:textId="77777777" w:rsidR="001F7185" w:rsidRDefault="001F7185" w:rsidP="00B33501">
      <w:pPr>
        <w:spacing w:after="0" w:line="240" w:lineRule="auto"/>
        <w:contextualSpacing/>
      </w:pPr>
    </w:p>
    <w:p w14:paraId="5BDC7389" w14:textId="729A2A35" w:rsidR="005C4C5D" w:rsidRDefault="694A9519" w:rsidP="00E25D6F">
      <w:pPr>
        <w:spacing w:line="240" w:lineRule="auto"/>
        <w:contextualSpacing/>
        <w:rPr>
          <w:b/>
          <w:bCs/>
        </w:rPr>
      </w:pPr>
      <w:r w:rsidRPr="5A0F1059">
        <w:rPr>
          <w:b/>
          <w:bCs/>
        </w:rPr>
        <w:t>Aktuelle uønskede hendelser for sentrumssone A</w:t>
      </w:r>
      <w:r w:rsidR="67A4368B" w:rsidRPr="5A0F1059">
        <w:rPr>
          <w:b/>
          <w:bCs/>
        </w:rPr>
        <w:t xml:space="preserve"> </w:t>
      </w:r>
    </w:p>
    <w:tbl>
      <w:tblPr>
        <w:tblStyle w:val="Listetabell4uthevingsfarge5"/>
        <w:tblW w:w="0" w:type="auto"/>
        <w:tblLook w:val="04A0" w:firstRow="1" w:lastRow="0" w:firstColumn="1" w:lastColumn="0" w:noHBand="0" w:noVBand="1"/>
      </w:tblPr>
      <w:tblGrid>
        <w:gridCol w:w="2689"/>
        <w:gridCol w:w="6373"/>
      </w:tblGrid>
      <w:tr w:rsidR="005C4C5D" w14:paraId="17E559DE" w14:textId="77777777" w:rsidTr="0D485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7ECB38" w14:textId="581FA887" w:rsidR="005C4C5D" w:rsidRDefault="005C4C5D" w:rsidP="00E25D6F">
            <w:pPr>
              <w:contextualSpacing/>
              <w:rPr>
                <w:b w:val="0"/>
                <w:bCs w:val="0"/>
              </w:rPr>
            </w:pPr>
            <w:r>
              <w:rPr>
                <w:b w:val="0"/>
                <w:bCs w:val="0"/>
              </w:rPr>
              <w:t xml:space="preserve">Fare </w:t>
            </w:r>
          </w:p>
        </w:tc>
        <w:tc>
          <w:tcPr>
            <w:tcW w:w="6373" w:type="dxa"/>
          </w:tcPr>
          <w:p w14:paraId="7646DEFC" w14:textId="7D45BD50" w:rsidR="005C4C5D" w:rsidRDefault="005C4C5D" w:rsidP="00E25D6F">
            <w:pPr>
              <w:contextual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Vurdering</w:t>
            </w:r>
          </w:p>
        </w:tc>
      </w:tr>
      <w:tr w:rsidR="005C4C5D" w14:paraId="649A4B41" w14:textId="77777777" w:rsidTr="0D485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B557EA" w14:textId="4E2EEBA5" w:rsidR="005C4C5D" w:rsidRDefault="006B22E2" w:rsidP="00E25D6F">
            <w:pPr>
              <w:contextualSpacing/>
              <w:rPr>
                <w:b w:val="0"/>
                <w:bCs w:val="0"/>
              </w:rPr>
            </w:pPr>
            <w:r w:rsidRPr="000A62FF">
              <w:rPr>
                <w:b w:val="0"/>
                <w:bCs w:val="0"/>
              </w:rPr>
              <w:t xml:space="preserve">Brann i </w:t>
            </w:r>
            <w:r w:rsidR="009B7CED">
              <w:rPr>
                <w:b w:val="0"/>
                <w:bCs w:val="0"/>
              </w:rPr>
              <w:t>konsentrer</w:t>
            </w:r>
            <w:r w:rsidR="009B7CED" w:rsidRPr="000C5F37">
              <w:rPr>
                <w:b w:val="0"/>
                <w:bCs w:val="0"/>
              </w:rPr>
              <w:t>t</w:t>
            </w:r>
            <w:r>
              <w:rPr>
                <w:b w:val="0"/>
                <w:bCs w:val="0"/>
              </w:rPr>
              <w:t xml:space="preserve"> fritidsbebyggelse og </w:t>
            </w:r>
            <w:r w:rsidR="009B7CED">
              <w:rPr>
                <w:b w:val="0"/>
                <w:bCs w:val="0"/>
              </w:rPr>
              <w:t>leilighetskomplekser</w:t>
            </w:r>
          </w:p>
        </w:tc>
        <w:tc>
          <w:tcPr>
            <w:tcW w:w="6373" w:type="dxa"/>
          </w:tcPr>
          <w:p w14:paraId="0BD0CAD1" w14:textId="305EAE3D" w:rsidR="00321966" w:rsidRDefault="007A25E9" w:rsidP="00321966">
            <w:pPr>
              <w:contextualSpacing/>
              <w:cnfStyle w:val="000000100000" w:firstRow="0" w:lastRow="0" w:firstColumn="0" w:lastColumn="0" w:oddVBand="0" w:evenVBand="0" w:oddHBand="1" w:evenHBand="0" w:firstRowFirstColumn="0" w:firstRowLastColumn="0" w:lastRowFirstColumn="0" w:lastRowLastColumn="0"/>
            </w:pPr>
            <w:r>
              <w:t xml:space="preserve">Flere </w:t>
            </w:r>
            <w:r w:rsidR="00740D28">
              <w:t xml:space="preserve">steder innenfor sonen er det bygninger med </w:t>
            </w:r>
            <w:r w:rsidR="00F24E13">
              <w:t>utleie</w:t>
            </w:r>
            <w:r w:rsidR="00117740">
              <w:t>, både i næringsmessig regi</w:t>
            </w:r>
            <w:r w:rsidR="00B64A02">
              <w:t xml:space="preserve"> (Lillehammer fjellstue)</w:t>
            </w:r>
            <w:r w:rsidR="00117740">
              <w:t xml:space="preserve"> eller i privat regi</w:t>
            </w:r>
            <w:r w:rsidR="00B64A02">
              <w:t xml:space="preserve"> (via finn.no eller airb</w:t>
            </w:r>
            <w:r w:rsidR="00AD566E">
              <w:t>nb</w:t>
            </w:r>
            <w:r w:rsidR="00B64A02">
              <w:t>)</w:t>
            </w:r>
            <w:r w:rsidR="00117740">
              <w:t>.</w:t>
            </w:r>
            <w:r w:rsidR="00321966">
              <w:t xml:space="preserve"> Gjesters mangel på kunnskap om rutiner og varsling ved tilløp til brann kan være en risiko</w:t>
            </w:r>
            <w:r w:rsidR="00E27862">
              <w:t>.</w:t>
            </w:r>
            <w:r w:rsidR="009A7BDD">
              <w:t xml:space="preserve"> I tillegg vil </w:t>
            </w:r>
            <w:r w:rsidR="00A04889">
              <w:t>tetthet mellom bygg være en risiko for spredning til andre bygg.</w:t>
            </w:r>
          </w:p>
          <w:p w14:paraId="5851BA29" w14:textId="64016DB2" w:rsidR="00740D28" w:rsidRDefault="00321966" w:rsidP="00321966">
            <w:pPr>
              <w:contextualSpacing/>
              <w:cnfStyle w:val="000000100000" w:firstRow="0" w:lastRow="0" w:firstColumn="0" w:lastColumn="0" w:oddVBand="0" w:evenVBand="0" w:oddHBand="1" w:evenHBand="0" w:firstRowFirstColumn="0" w:firstRowLastColumn="0" w:lastRowFirstColumn="0" w:lastRowLastColumn="0"/>
            </w:pPr>
            <w:r>
              <w:t xml:space="preserve">Helårs </w:t>
            </w:r>
            <w:proofErr w:type="spellStart"/>
            <w:r>
              <w:t>vegadkomst</w:t>
            </w:r>
            <w:proofErr w:type="spellEnd"/>
            <w:r>
              <w:t xml:space="preserve"> gir uhindret adgang for nødetatene.</w:t>
            </w:r>
          </w:p>
          <w:p w14:paraId="4BFA83AC" w14:textId="1C3CA027" w:rsidR="00073683" w:rsidRDefault="00073683" w:rsidP="00E25D6F">
            <w:pPr>
              <w:contextualSpacing/>
              <w:cnfStyle w:val="000000100000" w:firstRow="0" w:lastRow="0" w:firstColumn="0" w:lastColumn="0" w:oddVBand="0" w:evenVBand="0" w:oddHBand="1" w:evenHBand="0" w:firstRowFirstColumn="0" w:firstRowLastColumn="0" w:lastRowFirstColumn="0" w:lastRowLastColumn="0"/>
            </w:pPr>
          </w:p>
        </w:tc>
      </w:tr>
      <w:tr w:rsidR="005C4C5D" w14:paraId="331D7E29" w14:textId="77777777" w:rsidTr="0D4857D8">
        <w:tc>
          <w:tcPr>
            <w:cnfStyle w:val="001000000000" w:firstRow="0" w:lastRow="0" w:firstColumn="1" w:lastColumn="0" w:oddVBand="0" w:evenVBand="0" w:oddHBand="0" w:evenHBand="0" w:firstRowFirstColumn="0" w:firstRowLastColumn="0" w:lastRowFirstColumn="0" w:lastRowLastColumn="0"/>
            <w:tcW w:w="2689" w:type="dxa"/>
          </w:tcPr>
          <w:p w14:paraId="0E45DA6D" w14:textId="76678ACC" w:rsidR="005C4C5D" w:rsidRPr="005C4C5D" w:rsidRDefault="005C4C5D" w:rsidP="00E25D6F">
            <w:pPr>
              <w:contextualSpacing/>
              <w:rPr>
                <w:b w:val="0"/>
                <w:highlight w:val="yellow"/>
              </w:rPr>
            </w:pPr>
            <w:r w:rsidRPr="002924D1">
              <w:rPr>
                <w:b w:val="0"/>
              </w:rPr>
              <w:t>Flom</w:t>
            </w:r>
            <w:r w:rsidR="69C91DA7" w:rsidRPr="002924D1">
              <w:rPr>
                <w:b w:val="0"/>
              </w:rPr>
              <w:t xml:space="preserve"> og overvann</w:t>
            </w:r>
            <w:r w:rsidR="00695A1B">
              <w:rPr>
                <w:b w:val="0"/>
              </w:rPr>
              <w:t xml:space="preserve"> på avveie</w:t>
            </w:r>
          </w:p>
        </w:tc>
        <w:tc>
          <w:tcPr>
            <w:tcW w:w="6373" w:type="dxa"/>
          </w:tcPr>
          <w:p w14:paraId="0F69D134" w14:textId="47C98353" w:rsidR="00A155BD" w:rsidRDefault="49F08BB2" w:rsidP="00E25D6F">
            <w:pPr>
              <w:contextualSpacing/>
              <w:cnfStyle w:val="000000000000" w:firstRow="0" w:lastRow="0" w:firstColumn="0" w:lastColumn="0" w:oddVBand="0" w:evenVBand="0" w:oddHBand="0" w:evenHBand="0" w:firstRowFirstColumn="0" w:firstRowLastColumn="0" w:lastRowFirstColumn="0" w:lastRowLastColumn="0"/>
            </w:pPr>
            <w:r>
              <w:t>Flom</w:t>
            </w:r>
            <w:r w:rsidR="162CE462">
              <w:t>utredning</w:t>
            </w:r>
            <w:r>
              <w:t>en</w:t>
            </w:r>
            <w:r w:rsidR="04128566">
              <w:t xml:space="preserve"> for området</w:t>
            </w:r>
            <w:r>
              <w:t xml:space="preserve"> viser at d</w:t>
            </w:r>
            <w:r w:rsidR="69C91DA7">
              <w:t>et går flomveger og bekker gjennom området som kan skape utfordringer</w:t>
            </w:r>
            <w:r w:rsidR="31100E44">
              <w:t xml:space="preserve"> ved utbygging av noen delområder</w:t>
            </w:r>
            <w:r w:rsidR="63F9ABFA">
              <w:t>.</w:t>
            </w:r>
            <w:r w:rsidR="69C91DA7">
              <w:t xml:space="preserve"> </w:t>
            </w:r>
            <w:r w:rsidR="00541EC3">
              <w:t xml:space="preserve">I </w:t>
            </w:r>
            <w:r w:rsidR="004900B7">
              <w:t>sårbare situasjoner med mye nedbør og snøsmelting</w:t>
            </w:r>
            <w:r w:rsidR="00541EC3">
              <w:t xml:space="preserve"> kan </w:t>
            </w:r>
            <w:r w:rsidR="2FF5741D">
              <w:t xml:space="preserve">eksisterende </w:t>
            </w:r>
            <w:r w:rsidR="00EB460C">
              <w:t xml:space="preserve">nedstrøms </w:t>
            </w:r>
            <w:r w:rsidR="2FF5741D">
              <w:t xml:space="preserve">fritidsbebyggelse </w:t>
            </w:r>
            <w:r w:rsidR="00892906">
              <w:t>bli utsatt for skade som følge av flom og overvann.</w:t>
            </w:r>
            <w:r w:rsidR="2FF5741D">
              <w:t xml:space="preserve"> Utbygging som gir økt andel tette flater kan gi raskere avrenning og dermed øke risikoen for nedenforliggende områder. En bit for bit utbygging av flere mindre delområder og tomter kan øke risikoen </w:t>
            </w:r>
            <w:r w:rsidR="00C60F1C">
              <w:t>for overvannsflom</w:t>
            </w:r>
            <w:r w:rsidR="2FF5741D">
              <w:t xml:space="preserve">. Ved utbygging </w:t>
            </w:r>
            <w:r w:rsidR="1783C4A7">
              <w:t>er det viktig at overvannet</w:t>
            </w:r>
            <w:r w:rsidR="2FF5741D">
              <w:t xml:space="preserve"> </w:t>
            </w:r>
            <w:r w:rsidR="236BCC7E">
              <w:t xml:space="preserve">i størst mulig grad </w:t>
            </w:r>
            <w:proofErr w:type="spellStart"/>
            <w:r w:rsidR="1783C4A7">
              <w:t>fordrøyes</w:t>
            </w:r>
            <w:proofErr w:type="spellEnd"/>
            <w:r w:rsidR="319C2240">
              <w:t xml:space="preserve"> slik at det ikke blir</w:t>
            </w:r>
            <w:r w:rsidR="2FF5741D">
              <w:t xml:space="preserve"> økt/raskere avrenning.</w:t>
            </w:r>
            <w:r w:rsidR="37F5E50E">
              <w:t xml:space="preserve"> Naturlige</w:t>
            </w:r>
            <w:r w:rsidR="69C91DA7">
              <w:t xml:space="preserve"> bekkeløp </w:t>
            </w:r>
            <w:r w:rsidR="6563CBA7">
              <w:t>må så langt</w:t>
            </w:r>
            <w:r w:rsidR="00A447CD">
              <w:t xml:space="preserve"> som</w:t>
            </w:r>
            <w:r w:rsidR="6563CBA7">
              <w:t xml:space="preserve"> mulig </w:t>
            </w:r>
            <w:r w:rsidR="69C91DA7">
              <w:t xml:space="preserve">ivaretas. Inngrep i bekker som fører til økt risiko for erosjon må unngås. Flomveger må ikke blokkeres eller legges om uten at man har undersøkt hva som kan bli konsekvensene nedstrøms. Mindre myrområder må ivaretas da disse kan bidra til </w:t>
            </w:r>
            <w:proofErr w:type="spellStart"/>
            <w:r w:rsidR="69C91DA7">
              <w:t>fordrøyning</w:t>
            </w:r>
            <w:proofErr w:type="spellEnd"/>
            <w:r w:rsidR="69C91DA7">
              <w:t>.</w:t>
            </w:r>
          </w:p>
          <w:p w14:paraId="3BC3D725" w14:textId="2965315B" w:rsidR="00DE0BC3" w:rsidRPr="00DE0BC3" w:rsidRDefault="00DE0BC3" w:rsidP="00E25D6F">
            <w:pPr>
              <w:contextualSpacing/>
              <w:cnfStyle w:val="000000000000" w:firstRow="0" w:lastRow="0" w:firstColumn="0" w:lastColumn="0" w:oddVBand="0" w:evenVBand="0" w:oddHBand="0" w:evenHBand="0" w:firstRowFirstColumn="0" w:firstRowLastColumn="0" w:lastRowFirstColumn="0" w:lastRowLastColumn="0"/>
              <w:rPr>
                <w:b/>
                <w:bCs/>
              </w:rPr>
            </w:pPr>
            <w:r>
              <w:rPr>
                <w:b/>
                <w:bCs/>
              </w:rPr>
              <w:t>Tiltak: i planbestemmelse</w:t>
            </w:r>
            <w:r w:rsidR="00DA328E">
              <w:rPr>
                <w:b/>
                <w:bCs/>
              </w:rPr>
              <w:t>ns generelle del</w:t>
            </w:r>
            <w:r>
              <w:rPr>
                <w:b/>
                <w:bCs/>
              </w:rPr>
              <w:t xml:space="preserve"> er det inntatt konkrete </w:t>
            </w:r>
            <w:r w:rsidR="007255AC">
              <w:rPr>
                <w:b/>
                <w:bCs/>
              </w:rPr>
              <w:t>bestemmelser</w:t>
            </w:r>
            <w:r>
              <w:rPr>
                <w:b/>
                <w:bCs/>
              </w:rPr>
              <w:t xml:space="preserve"> for å sikre bedre håndtering av overvann</w:t>
            </w:r>
            <w:r w:rsidR="00DA328E">
              <w:rPr>
                <w:b/>
                <w:bCs/>
              </w:rPr>
              <w:t xml:space="preserve"> ved tiltak innenfor planområdet.</w:t>
            </w:r>
          </w:p>
          <w:p w14:paraId="28D94AF6" w14:textId="4ABB42BF" w:rsidR="005C4C5D" w:rsidRDefault="005C4C5D" w:rsidP="00E25D6F">
            <w:pPr>
              <w:contextualSpacing/>
              <w:cnfStyle w:val="000000000000" w:firstRow="0" w:lastRow="0" w:firstColumn="0" w:lastColumn="0" w:oddVBand="0" w:evenVBand="0" w:oddHBand="0" w:evenHBand="0" w:firstRowFirstColumn="0" w:firstRowLastColumn="0" w:lastRowFirstColumn="0" w:lastRowLastColumn="0"/>
            </w:pPr>
          </w:p>
        </w:tc>
      </w:tr>
      <w:tr w:rsidR="005C4C5D" w14:paraId="54B32C5E" w14:textId="77777777" w:rsidTr="0D485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8D371E" w14:textId="269FBACB" w:rsidR="005C4C5D" w:rsidRDefault="005C4C5D" w:rsidP="00E25D6F">
            <w:pPr>
              <w:contextualSpacing/>
              <w:rPr>
                <w:b w:val="0"/>
                <w:bCs w:val="0"/>
              </w:rPr>
            </w:pPr>
            <w:r>
              <w:rPr>
                <w:b w:val="0"/>
                <w:bCs w:val="0"/>
              </w:rPr>
              <w:t>VA-ledningsnett</w:t>
            </w:r>
          </w:p>
        </w:tc>
        <w:tc>
          <w:tcPr>
            <w:tcW w:w="6373" w:type="dxa"/>
          </w:tcPr>
          <w:p w14:paraId="6A23E429" w14:textId="26A6C3F8" w:rsidR="00B864E2" w:rsidRDefault="00B864E2" w:rsidP="00B864E2">
            <w:pPr>
              <w:contextualSpacing/>
              <w:cnfStyle w:val="000000100000" w:firstRow="0" w:lastRow="0" w:firstColumn="0" w:lastColumn="0" w:oddVBand="0" w:evenVBand="0" w:oddHBand="1" w:evenHBand="0" w:firstRowFirstColumn="0" w:firstRowLastColumn="0" w:lastRowFirstColumn="0" w:lastRowLastColumn="0"/>
            </w:pPr>
            <w:r>
              <w:t xml:space="preserve">Den totale kapasiteten i vann og avløpsnettet ut fra Nordseter er utfordrende. Det er avløpsledningen fra Nordseter mot renseanlegget som er mest kritisk. Det er derfor nødvendig med </w:t>
            </w:r>
            <w:r w:rsidRPr="005D6F76">
              <w:t>tiltak for å øke kapasiteten</w:t>
            </w:r>
            <w:r>
              <w:t xml:space="preserve"> hvis det skal bygges i tråd foreslått arealbruk i sentrumssonen. </w:t>
            </w:r>
          </w:p>
          <w:p w14:paraId="7E0EAA16" w14:textId="77777777" w:rsidR="00495026" w:rsidRDefault="00495026" w:rsidP="00E25D6F">
            <w:pPr>
              <w:contextualSpacing/>
              <w:cnfStyle w:val="000000100000" w:firstRow="0" w:lastRow="0" w:firstColumn="0" w:lastColumn="0" w:oddVBand="0" w:evenVBand="0" w:oddHBand="1" w:evenHBand="0" w:firstRowFirstColumn="0" w:firstRowLastColumn="0" w:lastRowFirstColumn="0" w:lastRowLastColumn="0"/>
            </w:pPr>
          </w:p>
          <w:p w14:paraId="2069C208" w14:textId="7710DC7B" w:rsidR="00C82696" w:rsidRPr="00814B16" w:rsidRDefault="00D139A3" w:rsidP="00E25D6F">
            <w:pPr>
              <w:contextualSpacing/>
              <w:cnfStyle w:val="000000100000" w:firstRow="0" w:lastRow="0" w:firstColumn="0" w:lastColumn="0" w:oddVBand="0" w:evenVBand="0" w:oddHBand="1" w:evenHBand="0" w:firstRowFirstColumn="0" w:firstRowLastColumn="0" w:lastRowFirstColumn="0" w:lastRowLastColumn="0"/>
              <w:rPr>
                <w:color w:val="FF0000"/>
              </w:rPr>
            </w:pPr>
            <w:r>
              <w:t xml:space="preserve">Det kommunale </w:t>
            </w:r>
            <w:r w:rsidR="001E01DE">
              <w:t>V</w:t>
            </w:r>
            <w:r w:rsidR="00A01757">
              <w:t>A</w:t>
            </w:r>
            <w:r w:rsidR="001E01DE">
              <w:t xml:space="preserve"> </w:t>
            </w:r>
            <w:r w:rsidR="00AF3491" w:rsidRPr="008A5293">
              <w:t>ledning</w:t>
            </w:r>
            <w:r w:rsidR="003058F4">
              <w:t>s</w:t>
            </w:r>
            <w:r w:rsidR="001E01DE">
              <w:t xml:space="preserve">nettet på Nordseter er </w:t>
            </w:r>
            <w:r w:rsidR="00320BCF">
              <w:t xml:space="preserve">flere steder </w:t>
            </w:r>
            <w:r w:rsidR="001E01DE">
              <w:t>av el</w:t>
            </w:r>
            <w:r w:rsidR="0060358B">
              <w:t>dre dato</w:t>
            </w:r>
            <w:r w:rsidR="003A0719">
              <w:t>. D</w:t>
            </w:r>
            <w:r w:rsidR="0060358B">
              <w:t xml:space="preserve">et er utfordringer med fremmedvann </w:t>
            </w:r>
            <w:r w:rsidR="003A0719">
              <w:t xml:space="preserve">eksempelvis </w:t>
            </w:r>
            <w:r w:rsidR="004B48A1">
              <w:lastRenderedPageBreak/>
              <w:t xml:space="preserve">dersom snøsmelting skjer samtidig med </w:t>
            </w:r>
            <w:r w:rsidR="003A0719">
              <w:t>nedbør</w:t>
            </w:r>
            <w:r w:rsidR="009236A7">
              <w:t xml:space="preserve">. Dette tar da opp </w:t>
            </w:r>
            <w:r w:rsidR="00432976">
              <w:t xml:space="preserve">unødig </w:t>
            </w:r>
            <w:r w:rsidR="009236A7">
              <w:t>kapasitet</w:t>
            </w:r>
            <w:r w:rsidR="0060358B">
              <w:t xml:space="preserve"> i ledningsnett</w:t>
            </w:r>
            <w:r w:rsidR="00432976">
              <w:t>et</w:t>
            </w:r>
            <w:r w:rsidR="00E5080E">
              <w:t>.</w:t>
            </w:r>
            <w:r w:rsidR="00504D53">
              <w:t xml:space="preserve"> </w:t>
            </w:r>
            <w:r w:rsidR="006D37B4">
              <w:t>De siste par år</w:t>
            </w:r>
            <w:r w:rsidR="00422A46">
              <w:t>ene</w:t>
            </w:r>
            <w:r w:rsidR="006D37B4">
              <w:t xml:space="preserve"> har det vært gjennomført </w:t>
            </w:r>
            <w:r w:rsidR="00C95E74">
              <w:t>flere tiltak for å hindre innlekk</w:t>
            </w:r>
            <w:r w:rsidR="005800AC">
              <w:t>ing</w:t>
            </w:r>
            <w:r w:rsidR="00C95E74">
              <w:t xml:space="preserve"> av fremmedvann. Dette gjøres </w:t>
            </w:r>
            <w:r w:rsidR="00AD336F">
              <w:t>kontinuerlig</w:t>
            </w:r>
            <w:r w:rsidR="00F9379C">
              <w:t xml:space="preserve">, men hovedsakelig i </w:t>
            </w:r>
            <w:proofErr w:type="spellStart"/>
            <w:r w:rsidR="00F9379C">
              <w:t>snøsmelteperioden</w:t>
            </w:r>
            <w:proofErr w:type="spellEnd"/>
            <w:r w:rsidR="00F9379C">
              <w:t>.</w:t>
            </w:r>
          </w:p>
          <w:p w14:paraId="6E059B8A" w14:textId="29F01186" w:rsidR="005C4C5D" w:rsidRDefault="00A5255C"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8111C0">
              <w:rPr>
                <w:b/>
                <w:bCs/>
              </w:rPr>
              <w:t xml:space="preserve">Tiltak: </w:t>
            </w:r>
            <w:r w:rsidR="000B47E8" w:rsidRPr="008111C0">
              <w:rPr>
                <w:b/>
                <w:bCs/>
              </w:rPr>
              <w:t>Det er i</w:t>
            </w:r>
            <w:r w:rsidR="00D70609" w:rsidRPr="008111C0">
              <w:rPr>
                <w:b/>
                <w:bCs/>
              </w:rPr>
              <w:t xml:space="preserve">nntatt </w:t>
            </w:r>
            <w:r w:rsidR="008111C0" w:rsidRPr="008111C0">
              <w:rPr>
                <w:b/>
                <w:bCs/>
              </w:rPr>
              <w:t xml:space="preserve">rekkefølgebestemmelser i planen for å sikre at nye </w:t>
            </w:r>
            <w:r w:rsidR="00A05130">
              <w:rPr>
                <w:b/>
                <w:bCs/>
              </w:rPr>
              <w:t>bygge</w:t>
            </w:r>
            <w:r w:rsidR="008111C0" w:rsidRPr="008111C0">
              <w:rPr>
                <w:b/>
                <w:bCs/>
              </w:rPr>
              <w:t>tiltak har tilstrekkelig VA-kapasitet.</w:t>
            </w:r>
            <w:r w:rsidR="00D70609" w:rsidRPr="008111C0">
              <w:rPr>
                <w:b/>
                <w:bCs/>
              </w:rPr>
              <w:t xml:space="preserve"> </w:t>
            </w:r>
          </w:p>
          <w:p w14:paraId="5D8865B8" w14:textId="19CC3A50" w:rsidR="009626A8" w:rsidRPr="009626A8" w:rsidRDefault="009626A8" w:rsidP="00E25D6F">
            <w:pPr>
              <w:contextualSpacing/>
              <w:cnfStyle w:val="000000100000" w:firstRow="0" w:lastRow="0" w:firstColumn="0" w:lastColumn="0" w:oddVBand="0" w:evenVBand="0" w:oddHBand="1" w:evenHBand="0" w:firstRowFirstColumn="0" w:firstRowLastColumn="0" w:lastRowFirstColumn="0" w:lastRowLastColumn="0"/>
              <w:rPr>
                <w:b/>
                <w:bCs/>
              </w:rPr>
            </w:pPr>
          </w:p>
        </w:tc>
      </w:tr>
      <w:tr w:rsidR="005C4C5D" w14:paraId="1E87EFD6" w14:textId="77777777" w:rsidTr="0D4857D8">
        <w:tc>
          <w:tcPr>
            <w:cnfStyle w:val="001000000000" w:firstRow="0" w:lastRow="0" w:firstColumn="1" w:lastColumn="0" w:oddVBand="0" w:evenVBand="0" w:oddHBand="0" w:evenHBand="0" w:firstRowFirstColumn="0" w:firstRowLastColumn="0" w:lastRowFirstColumn="0" w:lastRowLastColumn="0"/>
            <w:tcW w:w="2689" w:type="dxa"/>
          </w:tcPr>
          <w:p w14:paraId="78B9FAE5" w14:textId="393E717D" w:rsidR="005C4C5D" w:rsidRDefault="005C4C5D" w:rsidP="00E25D6F">
            <w:pPr>
              <w:contextualSpacing/>
              <w:rPr>
                <w:b w:val="0"/>
                <w:bCs w:val="0"/>
              </w:rPr>
            </w:pPr>
            <w:r w:rsidRPr="00D9549C">
              <w:rPr>
                <w:b w:val="0"/>
                <w:bCs w:val="0"/>
              </w:rPr>
              <w:lastRenderedPageBreak/>
              <w:t>Fremkommelighet utrykningskjøretøy</w:t>
            </w:r>
            <w:r>
              <w:rPr>
                <w:b w:val="0"/>
                <w:bCs w:val="0"/>
              </w:rPr>
              <w:t xml:space="preserve"> </w:t>
            </w:r>
          </w:p>
        </w:tc>
        <w:tc>
          <w:tcPr>
            <w:tcW w:w="6373" w:type="dxa"/>
          </w:tcPr>
          <w:p w14:paraId="1AD7A66C" w14:textId="7620E2EE" w:rsidR="00234839" w:rsidRPr="00574E8C" w:rsidRDefault="00851C13" w:rsidP="00E25D6F">
            <w:pPr>
              <w:contextualSpacing/>
              <w:cnfStyle w:val="000000000000" w:firstRow="0" w:lastRow="0" w:firstColumn="0" w:lastColumn="0" w:oddVBand="0" w:evenVBand="0" w:oddHBand="0" w:evenHBand="0" w:firstRowFirstColumn="0" w:firstRowLastColumn="0" w:lastRowFirstColumn="0" w:lastRowLastColumn="0"/>
            </w:pPr>
            <w:r w:rsidRPr="00574E8C">
              <w:t xml:space="preserve">Fremkommeligheten er vurdert som </w:t>
            </w:r>
            <w:r w:rsidR="00E3750D" w:rsidRPr="00574E8C">
              <w:t xml:space="preserve">god </w:t>
            </w:r>
            <w:r w:rsidR="006B4DDB" w:rsidRPr="00574E8C">
              <w:t xml:space="preserve">nok på alle veger som brøytes. </w:t>
            </w:r>
            <w:r w:rsidR="006612C4" w:rsidRPr="00574E8C">
              <w:t xml:space="preserve">Det </w:t>
            </w:r>
            <w:r w:rsidR="00690751" w:rsidRPr="00574E8C">
              <w:t xml:space="preserve">brøytes ikke </w:t>
            </w:r>
            <w:r w:rsidR="005541EC" w:rsidRPr="00574E8C">
              <w:t>til og forbi</w:t>
            </w:r>
            <w:r w:rsidR="00690751" w:rsidRPr="00574E8C">
              <w:t xml:space="preserve"> Kaussetra i dag, </w:t>
            </w:r>
            <w:r w:rsidR="00C962CA" w:rsidRPr="00574E8C">
              <w:t>i tillegg til de spredte setre og fritidsbebyggelse i landbrukets kulturlandskap</w:t>
            </w:r>
            <w:r w:rsidR="00234839" w:rsidRPr="00574E8C">
              <w:t xml:space="preserve">. </w:t>
            </w:r>
          </w:p>
          <w:p w14:paraId="0F88FFAD" w14:textId="75D4DC3C" w:rsidR="005C4C5D" w:rsidRDefault="00234839" w:rsidP="00E25D6F">
            <w:pPr>
              <w:contextualSpacing/>
              <w:cnfStyle w:val="000000000000" w:firstRow="0" w:lastRow="0" w:firstColumn="0" w:lastColumn="0" w:oddVBand="0" w:evenVBand="0" w:oddHBand="0" w:evenHBand="0" w:firstRowFirstColumn="0" w:firstRowLastColumn="0" w:lastRowFirstColumn="0" w:lastRowLastColumn="0"/>
              <w:rPr>
                <w:b/>
                <w:bCs/>
              </w:rPr>
            </w:pPr>
            <w:r w:rsidRPr="00574E8C">
              <w:rPr>
                <w:b/>
                <w:bCs/>
              </w:rPr>
              <w:t xml:space="preserve">Tiltak: </w:t>
            </w:r>
            <w:r w:rsidR="003926FB" w:rsidRPr="00574E8C">
              <w:rPr>
                <w:b/>
                <w:bCs/>
              </w:rPr>
              <w:t xml:space="preserve">I </w:t>
            </w:r>
            <w:r w:rsidR="00115076" w:rsidRPr="00574E8C">
              <w:rPr>
                <w:b/>
                <w:bCs/>
              </w:rPr>
              <w:t>forslag til plankart</w:t>
            </w:r>
            <w:r w:rsidR="008353A6" w:rsidRPr="00574E8C">
              <w:rPr>
                <w:b/>
                <w:bCs/>
              </w:rPr>
              <w:t xml:space="preserve"> reguleres</w:t>
            </w:r>
            <w:r w:rsidR="003926FB" w:rsidRPr="00574E8C">
              <w:rPr>
                <w:b/>
                <w:bCs/>
              </w:rPr>
              <w:t xml:space="preserve"> det inn vegformål på Kausvegen</w:t>
            </w:r>
            <w:r w:rsidR="00115076" w:rsidRPr="00574E8C">
              <w:rPr>
                <w:b/>
                <w:bCs/>
              </w:rPr>
              <w:t>.</w:t>
            </w:r>
            <w:r w:rsidR="008353A6" w:rsidRPr="00574E8C">
              <w:rPr>
                <w:b/>
                <w:bCs/>
              </w:rPr>
              <w:t xml:space="preserve"> </w:t>
            </w:r>
            <w:r w:rsidR="00AA4BBA" w:rsidRPr="00913191">
              <w:rPr>
                <w:b/>
                <w:bCs/>
              </w:rPr>
              <w:t>Det inntas i bestemmelse krav til elektroniske bommer.</w:t>
            </w:r>
          </w:p>
          <w:p w14:paraId="11DB20D9" w14:textId="7A7F8945" w:rsidR="00595CEB" w:rsidRPr="0050589D" w:rsidRDefault="00595CEB" w:rsidP="00E25D6F">
            <w:pPr>
              <w:contextualSpacing/>
              <w:cnfStyle w:val="000000000000" w:firstRow="0" w:lastRow="0" w:firstColumn="0" w:lastColumn="0" w:oddVBand="0" w:evenVBand="0" w:oddHBand="0" w:evenHBand="0" w:firstRowFirstColumn="0" w:firstRowLastColumn="0" w:lastRowFirstColumn="0" w:lastRowLastColumn="0"/>
              <w:rPr>
                <w:b/>
                <w:bCs/>
                <w:highlight w:val="yellow"/>
              </w:rPr>
            </w:pPr>
          </w:p>
        </w:tc>
      </w:tr>
      <w:tr w:rsidR="005C4C5D" w14:paraId="7717FE68" w14:textId="77777777" w:rsidTr="0D485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A034B0" w14:textId="0A524A50" w:rsidR="005C4C5D" w:rsidRDefault="005C4C5D" w:rsidP="00E25D6F">
            <w:pPr>
              <w:contextualSpacing/>
              <w:rPr>
                <w:b w:val="0"/>
                <w:bCs w:val="0"/>
              </w:rPr>
            </w:pPr>
            <w:r>
              <w:rPr>
                <w:b w:val="0"/>
                <w:bCs w:val="0"/>
              </w:rPr>
              <w:t>Tilgang på slokkevann</w:t>
            </w:r>
          </w:p>
        </w:tc>
        <w:tc>
          <w:tcPr>
            <w:tcW w:w="6373" w:type="dxa"/>
          </w:tcPr>
          <w:p w14:paraId="7EC5788F" w14:textId="3EFC26C1" w:rsidR="005C4C5D" w:rsidRPr="005B708B" w:rsidRDefault="00931FF4" w:rsidP="00E25D6F">
            <w:pPr>
              <w:contextualSpacing/>
              <w:cnfStyle w:val="000000100000" w:firstRow="0" w:lastRow="0" w:firstColumn="0" w:lastColumn="0" w:oddVBand="0" w:evenVBand="0" w:oddHBand="1" w:evenHBand="0" w:firstRowFirstColumn="0" w:firstRowLastColumn="0" w:lastRowFirstColumn="0" w:lastRowLastColumn="0"/>
              <w:rPr>
                <w:strike/>
              </w:rPr>
            </w:pPr>
            <w:r>
              <w:t xml:space="preserve">Det er </w:t>
            </w:r>
            <w:r w:rsidR="00250716">
              <w:t>8</w:t>
            </w:r>
            <w:r>
              <w:t xml:space="preserve"> </w:t>
            </w:r>
            <w:proofErr w:type="spellStart"/>
            <w:r>
              <w:t>sl</w:t>
            </w:r>
            <w:r w:rsidR="00030713">
              <w:t>o</w:t>
            </w:r>
            <w:r>
              <w:t>kkevannskummer</w:t>
            </w:r>
            <w:proofErr w:type="spellEnd"/>
            <w:r w:rsidR="00FE5803">
              <w:t>/</w:t>
            </w:r>
            <w:r>
              <w:t>hydranter innenfor sonen</w:t>
            </w:r>
            <w:r w:rsidR="00250716">
              <w:t>, hovedsakelig</w:t>
            </w:r>
            <w:r w:rsidR="0018708B">
              <w:t xml:space="preserve"> langs Nordsetervegen</w:t>
            </w:r>
            <w:r w:rsidR="00AB3BB7">
              <w:t>.</w:t>
            </w:r>
            <w:r w:rsidR="00A86386">
              <w:t xml:space="preserve"> </w:t>
            </w:r>
            <w:r w:rsidR="006D7EBC">
              <w:t xml:space="preserve">Disse vil kunne gi </w:t>
            </w:r>
            <w:r w:rsidR="005864B9">
              <w:t xml:space="preserve">direkte </w:t>
            </w:r>
            <w:r w:rsidR="00DA0427">
              <w:t>slokke</w:t>
            </w:r>
            <w:r w:rsidR="006D7EBC">
              <w:t xml:space="preserve">vann til </w:t>
            </w:r>
            <w:r w:rsidR="00DA0427">
              <w:t>nærliggende områder</w:t>
            </w:r>
            <w:r w:rsidR="004B5711">
              <w:t>, eller fylle vann på brannbiler</w:t>
            </w:r>
            <w:r w:rsidR="00DA0427">
              <w:t xml:space="preserve">. </w:t>
            </w:r>
            <w:r w:rsidR="00F376C3">
              <w:t xml:space="preserve">Vegstandard er avgjørende for </w:t>
            </w:r>
            <w:r w:rsidR="00287A29">
              <w:t>framkommeligheten t</w:t>
            </w:r>
            <w:r w:rsidR="001F1A6E">
              <w:t>i</w:t>
            </w:r>
            <w:r w:rsidR="00287A29">
              <w:t xml:space="preserve">l </w:t>
            </w:r>
            <w:r w:rsidR="00F376C3">
              <w:t xml:space="preserve">de store tankbilene. </w:t>
            </w:r>
            <w:r>
              <w:t xml:space="preserve">Det legges i bestemmelses til rette for </w:t>
            </w:r>
            <w:r w:rsidR="008526C4">
              <w:t>a</w:t>
            </w:r>
            <w:r w:rsidR="00FD7C93">
              <w:t>t brann</w:t>
            </w:r>
            <w:r>
              <w:t>hydranter kan etableres innen</w:t>
            </w:r>
            <w:r w:rsidR="00BF512B">
              <w:t>for hele</w:t>
            </w:r>
            <w:r>
              <w:t xml:space="preserve"> planområdet. </w:t>
            </w:r>
          </w:p>
          <w:p w14:paraId="6C1D8766" w14:textId="6255845C" w:rsidR="00BF512B" w:rsidRDefault="00BF512B"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5B708B">
              <w:rPr>
                <w:b/>
                <w:bCs/>
              </w:rPr>
              <w:t xml:space="preserve">Tiltak: I bestemmelsene åpnes det for at det kan etableres </w:t>
            </w:r>
            <w:r w:rsidR="0029275D" w:rsidRPr="005B708B">
              <w:rPr>
                <w:b/>
                <w:bCs/>
              </w:rPr>
              <w:t>brann</w:t>
            </w:r>
            <w:r w:rsidRPr="005B708B">
              <w:rPr>
                <w:b/>
                <w:bCs/>
              </w:rPr>
              <w:t xml:space="preserve">hydranter </w:t>
            </w:r>
            <w:r w:rsidR="00362A6B" w:rsidRPr="005B708B">
              <w:rPr>
                <w:b/>
                <w:bCs/>
              </w:rPr>
              <w:t>innenfor hele planområdet.</w:t>
            </w:r>
          </w:p>
          <w:p w14:paraId="151238C1" w14:textId="23266A79" w:rsidR="00595CEB" w:rsidRPr="00AB3BB7" w:rsidRDefault="00595CEB" w:rsidP="00E25D6F">
            <w:pPr>
              <w:contextualSpacing/>
              <w:cnfStyle w:val="000000100000" w:firstRow="0" w:lastRow="0" w:firstColumn="0" w:lastColumn="0" w:oddVBand="0" w:evenVBand="0" w:oddHBand="1" w:evenHBand="0" w:firstRowFirstColumn="0" w:firstRowLastColumn="0" w:lastRowFirstColumn="0" w:lastRowLastColumn="0"/>
              <w:rPr>
                <w:b/>
                <w:bCs/>
              </w:rPr>
            </w:pPr>
          </w:p>
        </w:tc>
      </w:tr>
      <w:tr w:rsidR="006B22E2" w14:paraId="639B037D" w14:textId="77777777" w:rsidTr="0D4857D8">
        <w:tc>
          <w:tcPr>
            <w:cnfStyle w:val="001000000000" w:firstRow="0" w:lastRow="0" w:firstColumn="1" w:lastColumn="0" w:oddVBand="0" w:evenVBand="0" w:oddHBand="0" w:evenHBand="0" w:firstRowFirstColumn="0" w:firstRowLastColumn="0" w:lastRowFirstColumn="0" w:lastRowLastColumn="0"/>
            <w:tcW w:w="2689" w:type="dxa"/>
          </w:tcPr>
          <w:p w14:paraId="592FD487" w14:textId="523D2FEE" w:rsidR="006B22E2" w:rsidRDefault="006B22E2" w:rsidP="00E25D6F">
            <w:pPr>
              <w:contextualSpacing/>
              <w:rPr>
                <w:b w:val="0"/>
                <w:bCs w:val="0"/>
              </w:rPr>
            </w:pPr>
            <w:r>
              <w:rPr>
                <w:b w:val="0"/>
                <w:bCs w:val="0"/>
              </w:rPr>
              <w:t>Drikkevannskilde</w:t>
            </w:r>
          </w:p>
        </w:tc>
        <w:tc>
          <w:tcPr>
            <w:tcW w:w="6373" w:type="dxa"/>
          </w:tcPr>
          <w:p w14:paraId="4C587174" w14:textId="77777777" w:rsidR="006B22E2" w:rsidRDefault="6F8BB267" w:rsidP="00E25D6F">
            <w:pPr>
              <w:contextualSpacing/>
              <w:cnfStyle w:val="000000000000" w:firstRow="0" w:lastRow="0" w:firstColumn="0" w:lastColumn="0" w:oddVBand="0" w:evenVBand="0" w:oddHBand="0" w:evenHBand="0" w:firstRowFirstColumn="0" w:firstRowLastColumn="0" w:lastRowFirstColumn="0" w:lastRowLastColumn="0"/>
            </w:pPr>
            <w:r>
              <w:t>Det kan ikke utelukkes at det forekomme</w:t>
            </w:r>
            <w:r w:rsidR="00B70918">
              <w:t>r</w:t>
            </w:r>
            <w:r>
              <w:t xml:space="preserve"> private drikkevannsbrønner i området. Utbygging kan medføre risiko for forringelse av drikkevannsbrønner</w:t>
            </w:r>
            <w:r w:rsidR="004E37CE">
              <w:t xml:space="preserve">. Det forventes at det ved nabovarsling av planarbeid og </w:t>
            </w:r>
            <w:r w:rsidR="001A3193">
              <w:t xml:space="preserve">tiltak avdekkes om det er brønner som må tas hensyn til. </w:t>
            </w:r>
            <w:r w:rsidR="00B42CF7">
              <w:t>Dette anses som tilstrekkelig for å ivareta sikkerhet for at drikkevannskilder hensyntas.</w:t>
            </w:r>
          </w:p>
          <w:p w14:paraId="1AF928B2" w14:textId="01552633" w:rsidR="00595CEB" w:rsidRPr="00BA3D98" w:rsidRDefault="00595CEB" w:rsidP="00E25D6F">
            <w:pPr>
              <w:contextualSpacing/>
              <w:cnfStyle w:val="000000000000" w:firstRow="0" w:lastRow="0" w:firstColumn="0" w:lastColumn="0" w:oddVBand="0" w:evenVBand="0" w:oddHBand="0" w:evenHBand="0" w:firstRowFirstColumn="0" w:firstRowLastColumn="0" w:lastRowFirstColumn="0" w:lastRowLastColumn="0"/>
              <w:rPr>
                <w:color w:val="FF0000"/>
              </w:rPr>
            </w:pPr>
          </w:p>
        </w:tc>
      </w:tr>
      <w:tr w:rsidR="00FA2B6D" w14:paraId="177BC54A" w14:textId="77777777" w:rsidTr="0D4857D8">
        <w:trPr>
          <w:cnfStyle w:val="000000100000" w:firstRow="0" w:lastRow="0" w:firstColumn="0" w:lastColumn="0" w:oddVBand="0" w:evenVBand="0" w:oddHBand="1" w:evenHBand="0" w:firstRowFirstColumn="0" w:firstRowLastColumn="0" w:lastRowFirstColumn="0" w:lastRowLastColumn="0"/>
          <w:trHeight w:val="5802"/>
        </w:trPr>
        <w:tc>
          <w:tcPr>
            <w:cnfStyle w:val="001000000000" w:firstRow="0" w:lastRow="0" w:firstColumn="1" w:lastColumn="0" w:oddVBand="0" w:evenVBand="0" w:oddHBand="0" w:evenHBand="0" w:firstRowFirstColumn="0" w:firstRowLastColumn="0" w:lastRowFirstColumn="0" w:lastRowLastColumn="0"/>
            <w:tcW w:w="2689" w:type="dxa"/>
          </w:tcPr>
          <w:p w14:paraId="194F9FB1" w14:textId="5B219B7D" w:rsidR="00FA2B6D" w:rsidRDefault="00FA2B6D" w:rsidP="00E25D6F">
            <w:pPr>
              <w:contextualSpacing/>
              <w:rPr>
                <w:b w:val="0"/>
                <w:bCs w:val="0"/>
              </w:rPr>
            </w:pPr>
            <w:r>
              <w:rPr>
                <w:b w:val="0"/>
                <w:bCs w:val="0"/>
              </w:rPr>
              <w:t>Trafikkforhold</w:t>
            </w:r>
          </w:p>
        </w:tc>
        <w:tc>
          <w:tcPr>
            <w:tcW w:w="6373" w:type="dxa"/>
          </w:tcPr>
          <w:p w14:paraId="14AF89B3" w14:textId="569AC232" w:rsidR="00FA2B6D" w:rsidRDefault="008F73ED" w:rsidP="00E25D6F">
            <w:pPr>
              <w:contextualSpacing/>
              <w:cnfStyle w:val="000000100000" w:firstRow="0" w:lastRow="0" w:firstColumn="0" w:lastColumn="0" w:oddVBand="0" w:evenVBand="0" w:oddHBand="1" w:evenHBand="0" w:firstRowFirstColumn="0" w:firstRowLastColumn="0" w:lastRowFirstColumn="0" w:lastRowLastColumn="0"/>
            </w:pPr>
            <w:r>
              <w:t xml:space="preserve">Det er ikke etablert </w:t>
            </w:r>
            <w:r w:rsidR="00983D98">
              <w:t xml:space="preserve">trafikksikker løsning for myke trafikanter </w:t>
            </w:r>
            <w:r w:rsidR="00DB46B2">
              <w:t>l</w:t>
            </w:r>
            <w:r w:rsidR="00E32C3D">
              <w:t xml:space="preserve">angs fylkesveg </w:t>
            </w:r>
            <w:r w:rsidR="007F4956">
              <w:t>(</w:t>
            </w:r>
            <w:r w:rsidR="00913E85">
              <w:t>f</w:t>
            </w:r>
            <w:r w:rsidR="007F4956">
              <w:t>v</w:t>
            </w:r>
            <w:r w:rsidR="004768EC">
              <w:t>.</w:t>
            </w:r>
            <w:r w:rsidR="007F4956">
              <w:t xml:space="preserve"> 2520) på Nordseter</w:t>
            </w:r>
            <w:r w:rsidR="00DB46B2">
              <w:t xml:space="preserve">, selv om denne er innregulert i </w:t>
            </w:r>
            <w:r w:rsidR="00D669DC">
              <w:t>gjeldende</w:t>
            </w:r>
            <w:r w:rsidR="00DB46B2">
              <w:t xml:space="preserve"> reguleringsplaner</w:t>
            </w:r>
            <w:r w:rsidR="007F4956">
              <w:t>.</w:t>
            </w:r>
            <w:r w:rsidR="00DB46B2">
              <w:t xml:space="preserve"> Ferdsel langs Nordsetervegen, spesielt vinterstid, er risikofylt for my</w:t>
            </w:r>
            <w:r w:rsidR="00DF65E9">
              <w:t>k</w:t>
            </w:r>
            <w:r w:rsidR="00DB46B2">
              <w:t>e trafikanter</w:t>
            </w:r>
            <w:r w:rsidR="00DB46B2" w:rsidRPr="009626A8">
              <w:t>.</w:t>
            </w:r>
            <w:r w:rsidR="007F4956" w:rsidRPr="009626A8">
              <w:t xml:space="preserve"> </w:t>
            </w:r>
            <w:r w:rsidR="00446837" w:rsidRPr="009626A8">
              <w:t>I dialog med</w:t>
            </w:r>
            <w:r w:rsidR="008D7F7E" w:rsidRPr="009626A8">
              <w:t xml:space="preserve"> </w:t>
            </w:r>
            <w:r w:rsidR="00801387" w:rsidRPr="009626A8">
              <w:t>fylkeskommunen</w:t>
            </w:r>
            <w:r w:rsidR="00311A58" w:rsidRPr="009626A8">
              <w:t xml:space="preserve"> etter første gangs høring,</w:t>
            </w:r>
            <w:r w:rsidR="00801387" w:rsidRPr="009626A8">
              <w:t xml:space="preserve"> </w:t>
            </w:r>
            <w:r w:rsidR="00FE4CCA" w:rsidRPr="009626A8">
              <w:t>er det avklart at</w:t>
            </w:r>
            <w:r w:rsidR="00801387" w:rsidRPr="009626A8">
              <w:t xml:space="preserve"> </w:t>
            </w:r>
            <w:r w:rsidR="00EA6514" w:rsidRPr="009626A8">
              <w:t>gang</w:t>
            </w:r>
            <w:r w:rsidR="00B84B2A" w:rsidRPr="009626A8">
              <w:t>-</w:t>
            </w:r>
            <w:r w:rsidR="00EA6514" w:rsidRPr="009626A8">
              <w:t xml:space="preserve"> og sykkel</w:t>
            </w:r>
            <w:r w:rsidR="000D272C" w:rsidRPr="009626A8">
              <w:t>vegen</w:t>
            </w:r>
            <w:r w:rsidR="00EA6514" w:rsidRPr="009626A8">
              <w:t xml:space="preserve"> </w:t>
            </w:r>
            <w:r w:rsidR="00801387" w:rsidRPr="009626A8">
              <w:t>i gjeldende reguleringsplan</w:t>
            </w:r>
            <w:r w:rsidR="00A03CD8" w:rsidRPr="009626A8">
              <w:t xml:space="preserve"> foreslås</w:t>
            </w:r>
            <w:r w:rsidR="00801387" w:rsidRPr="009626A8">
              <w:t xml:space="preserve"> </w:t>
            </w:r>
            <w:r w:rsidR="00EA6514" w:rsidRPr="009626A8">
              <w:t>endres til en turveg</w:t>
            </w:r>
            <w:r w:rsidR="000D272C" w:rsidRPr="009626A8">
              <w:t xml:space="preserve">. Det vurderes at denne vil ha samme effekt </w:t>
            </w:r>
            <w:r w:rsidR="0085799E" w:rsidRPr="009626A8">
              <w:t xml:space="preserve">som tiltaket i gjeldende reguleringsplan og bedre sikkerheten for myke trafikanten langs med Nordsetervegen. Turvegen er </w:t>
            </w:r>
            <w:r w:rsidR="000C6081" w:rsidRPr="009626A8">
              <w:t xml:space="preserve">foreslått </w:t>
            </w:r>
            <w:r w:rsidR="0085799E" w:rsidRPr="009626A8">
              <w:t xml:space="preserve">regulert inn </w:t>
            </w:r>
            <w:r w:rsidR="00BE493E" w:rsidRPr="00312F33">
              <w:t xml:space="preserve">fra </w:t>
            </w:r>
            <w:r w:rsidR="00684315" w:rsidRPr="00312F33">
              <w:t>krysset</w:t>
            </w:r>
            <w:r w:rsidR="003844CD" w:rsidRPr="001E3D6A">
              <w:t xml:space="preserve"> Nordsetervegen/</w:t>
            </w:r>
            <w:r w:rsidR="00684315" w:rsidRPr="001E3D6A">
              <w:t>S</w:t>
            </w:r>
            <w:r w:rsidR="003844CD" w:rsidRPr="001E3D6A">
              <w:t xml:space="preserve">jusjøvegen til </w:t>
            </w:r>
            <w:r w:rsidR="00D02EA5" w:rsidRPr="001E3D6A">
              <w:t>krysset Nordset</w:t>
            </w:r>
            <w:r w:rsidR="0059461C" w:rsidRPr="001E3D6A">
              <w:t xml:space="preserve">ervegen/Kausvegen. </w:t>
            </w:r>
          </w:p>
          <w:p w14:paraId="4A706D52" w14:textId="77777777" w:rsidR="006431E4" w:rsidRDefault="006431E4" w:rsidP="00E25D6F">
            <w:pPr>
              <w:contextualSpacing/>
              <w:cnfStyle w:val="000000100000" w:firstRow="0" w:lastRow="0" w:firstColumn="0" w:lastColumn="0" w:oddVBand="0" w:evenVBand="0" w:oddHBand="1" w:evenHBand="0" w:firstRowFirstColumn="0" w:firstRowLastColumn="0" w:lastRowFirstColumn="0" w:lastRowLastColumn="0"/>
            </w:pPr>
          </w:p>
          <w:p w14:paraId="09AD5CE9" w14:textId="0DCA70AB" w:rsidR="00FA2B6D" w:rsidRPr="007018AC" w:rsidRDefault="001B5B8C" w:rsidP="00E25D6F">
            <w:pPr>
              <w:contextualSpacing/>
              <w:cnfStyle w:val="000000100000" w:firstRow="0" w:lastRow="0" w:firstColumn="0" w:lastColumn="0" w:oddVBand="0" w:evenVBand="0" w:oddHBand="1" w:evenHBand="0" w:firstRowFirstColumn="0" w:firstRowLastColumn="0" w:lastRowFirstColumn="0" w:lastRowLastColumn="0"/>
              <w:rPr>
                <w:color w:val="FF0000"/>
              </w:rPr>
            </w:pPr>
            <w:r>
              <w:t>Snup</w:t>
            </w:r>
            <w:r w:rsidR="003E67C6">
              <w:t>las</w:t>
            </w:r>
            <w:r w:rsidR="00BD7976">
              <w:t xml:space="preserve">s </w:t>
            </w:r>
            <w:r w:rsidR="00E37C82">
              <w:t xml:space="preserve">for buss øverst på Nordseter </w:t>
            </w:r>
            <w:r w:rsidR="00BD7976">
              <w:t xml:space="preserve">er </w:t>
            </w:r>
            <w:r w:rsidR="00B75084">
              <w:t xml:space="preserve">i dag </w:t>
            </w:r>
            <w:r w:rsidR="00BD7976">
              <w:t xml:space="preserve">for liten. </w:t>
            </w:r>
            <w:r w:rsidR="003D46CE">
              <w:t>Det er i planforslaget l</w:t>
            </w:r>
            <w:r w:rsidR="005D64A3">
              <w:t>a</w:t>
            </w:r>
            <w:r w:rsidR="003D46CE">
              <w:t>gt opp til å utvide denne</w:t>
            </w:r>
            <w:r w:rsidR="003D46CE" w:rsidRPr="00472CEA">
              <w:t xml:space="preserve"> </w:t>
            </w:r>
            <w:r w:rsidR="00B15A3B" w:rsidRPr="00472CEA">
              <w:t>holdeplassen</w:t>
            </w:r>
            <w:r w:rsidR="003D46CE" w:rsidRPr="00472CEA">
              <w:t xml:space="preserve"> </w:t>
            </w:r>
            <w:r w:rsidR="003D46CE">
              <w:t xml:space="preserve">så den </w:t>
            </w:r>
            <w:r w:rsidR="00EF5C94">
              <w:t xml:space="preserve">får </w:t>
            </w:r>
            <w:r w:rsidR="008E50A6">
              <w:t xml:space="preserve">tilstrekkelig </w:t>
            </w:r>
            <w:r w:rsidR="00EF5C94">
              <w:t>størrelse</w:t>
            </w:r>
            <w:r w:rsidR="008E50A6">
              <w:t xml:space="preserve"> på manøvreringsareal</w:t>
            </w:r>
            <w:r w:rsidR="0035339E">
              <w:t xml:space="preserve">. </w:t>
            </w:r>
            <w:r w:rsidR="006F7D9B">
              <w:t xml:space="preserve">Dette </w:t>
            </w:r>
            <w:r w:rsidR="00EA45A5">
              <w:t>vil være et godt avbøtende tiltak</w:t>
            </w:r>
            <w:r w:rsidR="00846C2A">
              <w:t>.</w:t>
            </w:r>
            <w:r w:rsidR="0035339E">
              <w:t xml:space="preserve"> </w:t>
            </w:r>
          </w:p>
          <w:p w14:paraId="020D6D85" w14:textId="77777777" w:rsidR="00883D3D" w:rsidRDefault="00E7640D"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282F46">
              <w:rPr>
                <w:b/>
                <w:bCs/>
              </w:rPr>
              <w:t>Tiltak</w:t>
            </w:r>
            <w:r w:rsidR="00282F46">
              <w:rPr>
                <w:b/>
                <w:bCs/>
              </w:rPr>
              <w:t>: Innta</w:t>
            </w:r>
            <w:r w:rsidRPr="00282F46">
              <w:rPr>
                <w:b/>
                <w:bCs/>
              </w:rPr>
              <w:t xml:space="preserve"> i rekkefølgebestemmelse</w:t>
            </w:r>
            <w:r w:rsidR="00282F46">
              <w:rPr>
                <w:b/>
                <w:bCs/>
              </w:rPr>
              <w:t xml:space="preserve"> </w:t>
            </w:r>
            <w:r w:rsidR="00F30364">
              <w:rPr>
                <w:b/>
                <w:bCs/>
              </w:rPr>
              <w:t>ordlyd som kan resultere i en utbyggingsavtale som sikrer økonomisk bidrag til å bygge turveg langs Nordsetervegen.</w:t>
            </w:r>
          </w:p>
          <w:p w14:paraId="290037A0" w14:textId="77777777" w:rsidR="00B20DF1" w:rsidRDefault="00B20DF1" w:rsidP="00E25D6F">
            <w:pPr>
              <w:contextualSpacing/>
              <w:cnfStyle w:val="000000100000" w:firstRow="0" w:lastRow="0" w:firstColumn="0" w:lastColumn="0" w:oddVBand="0" w:evenVBand="0" w:oddHBand="1" w:evenHBand="0" w:firstRowFirstColumn="0" w:firstRowLastColumn="0" w:lastRowFirstColumn="0" w:lastRowLastColumn="0"/>
              <w:rPr>
                <w:b/>
                <w:bCs/>
                <w:color w:val="FF0000"/>
              </w:rPr>
            </w:pPr>
          </w:p>
          <w:p w14:paraId="1EAE1581" w14:textId="01740791" w:rsidR="00B20DF1" w:rsidRPr="00282F46" w:rsidRDefault="00137CF9" w:rsidP="00E25D6F">
            <w:pPr>
              <w:contextualSpacing/>
              <w:cnfStyle w:val="000000100000" w:firstRow="0" w:lastRow="0" w:firstColumn="0" w:lastColumn="0" w:oddVBand="0" w:evenVBand="0" w:oddHBand="1" w:evenHBand="0" w:firstRowFirstColumn="0" w:firstRowLastColumn="0" w:lastRowFirstColumn="0" w:lastRowLastColumn="0"/>
              <w:rPr>
                <w:b/>
                <w:bCs/>
                <w:color w:val="FF0000"/>
              </w:rPr>
            </w:pPr>
            <w:r w:rsidRPr="00137CF9">
              <w:rPr>
                <w:b/>
                <w:bCs/>
              </w:rPr>
              <w:t>I plankartet er det u</w:t>
            </w:r>
            <w:r w:rsidR="00B20DF1" w:rsidRPr="00137CF9">
              <w:rPr>
                <w:b/>
                <w:bCs/>
              </w:rPr>
              <w:t xml:space="preserve">tvidet </w:t>
            </w:r>
            <w:r w:rsidR="00B435AE" w:rsidRPr="00137CF9">
              <w:rPr>
                <w:b/>
                <w:bCs/>
              </w:rPr>
              <w:t>snu</w:t>
            </w:r>
            <w:r w:rsidR="00B20DF1" w:rsidRPr="00137CF9">
              <w:rPr>
                <w:b/>
                <w:bCs/>
              </w:rPr>
              <w:t xml:space="preserve">areal for </w:t>
            </w:r>
            <w:r w:rsidR="00B435AE" w:rsidRPr="00137CF9">
              <w:rPr>
                <w:b/>
                <w:bCs/>
              </w:rPr>
              <w:t>kollektiv øverst på Nordseter</w:t>
            </w:r>
            <w:r w:rsidR="00304D37">
              <w:rPr>
                <w:b/>
                <w:bCs/>
              </w:rPr>
              <w:t>.</w:t>
            </w:r>
            <w:r w:rsidR="008E2AFA">
              <w:rPr>
                <w:b/>
                <w:bCs/>
              </w:rPr>
              <w:t xml:space="preserve"> For</w:t>
            </w:r>
            <w:r w:rsidR="003B7F6C">
              <w:rPr>
                <w:b/>
                <w:bCs/>
              </w:rPr>
              <w:t>eslått bussholdeplass ved krysset til Sjusjøen.</w:t>
            </w:r>
          </w:p>
        </w:tc>
      </w:tr>
    </w:tbl>
    <w:p w14:paraId="3F24CBF2" w14:textId="66CD4933" w:rsidR="00925998" w:rsidRDefault="001E68A3" w:rsidP="00E25D6F">
      <w:pPr>
        <w:pStyle w:val="Overskrift2"/>
        <w:spacing w:line="240" w:lineRule="auto"/>
        <w:contextualSpacing/>
      </w:pPr>
      <w:r>
        <w:lastRenderedPageBreak/>
        <w:t xml:space="preserve"> </w:t>
      </w:r>
      <w:bookmarkStart w:id="19" w:name="_Toc161129934"/>
      <w:r w:rsidR="00252518">
        <w:t>Sone</w:t>
      </w:r>
      <w:r w:rsidR="00C329B8">
        <w:t xml:space="preserve"> B1 &amp; B2</w:t>
      </w:r>
      <w:r w:rsidR="00BE7670">
        <w:t>.</w:t>
      </w:r>
      <w:bookmarkEnd w:id="19"/>
      <w:r w:rsidR="00F024C6" w:rsidRPr="008705C9">
        <w:rPr>
          <w:strike/>
        </w:rPr>
        <w:t xml:space="preserve"> </w:t>
      </w:r>
    </w:p>
    <w:p w14:paraId="69674094" w14:textId="4145AC93" w:rsidR="0025560B" w:rsidRPr="0025560B" w:rsidRDefault="00A50323" w:rsidP="00E25D6F">
      <w:pPr>
        <w:spacing w:line="240" w:lineRule="auto"/>
        <w:contextualSpacing/>
      </w:pPr>
      <w:r>
        <w:t>S</w:t>
      </w:r>
      <w:r w:rsidR="0025560B">
        <w:t>one B</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1"/>
      </w:tblGrid>
      <w:tr w:rsidR="003C6893" w14:paraId="60958C95" w14:textId="77777777" w:rsidTr="004455BC">
        <w:tc>
          <w:tcPr>
            <w:tcW w:w="4531" w:type="dxa"/>
          </w:tcPr>
          <w:p w14:paraId="402A799D" w14:textId="44E0B64F" w:rsidR="00B731F5" w:rsidRDefault="00A13ABA" w:rsidP="00E25D6F">
            <w:pPr>
              <w:contextualSpacing/>
            </w:pPr>
            <w:r>
              <w:rPr>
                <w:noProof/>
              </w:rPr>
              <w:drawing>
                <wp:inline distT="0" distB="0" distL="0" distR="0" wp14:anchorId="39D2D284" wp14:editId="4A22DDAD">
                  <wp:extent cx="2707153" cy="2952750"/>
                  <wp:effectExtent l="19050" t="19050" r="1714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7153" cy="2952750"/>
                          </a:xfrm>
                          <a:prstGeom prst="rect">
                            <a:avLst/>
                          </a:prstGeom>
                          <a:ln>
                            <a:solidFill>
                              <a:schemeClr val="accent1"/>
                            </a:solidFill>
                          </a:ln>
                        </pic:spPr>
                      </pic:pic>
                    </a:graphicData>
                  </a:graphic>
                </wp:inline>
              </w:drawing>
            </w:r>
          </w:p>
        </w:tc>
        <w:tc>
          <w:tcPr>
            <w:tcW w:w="4531" w:type="dxa"/>
          </w:tcPr>
          <w:p w14:paraId="388850EE" w14:textId="2043DEF6" w:rsidR="00B731F5" w:rsidRPr="008705C9" w:rsidRDefault="00B731F5" w:rsidP="00E25D6F">
            <w:pPr>
              <w:contextualSpacing/>
              <w:rPr>
                <w:strike/>
              </w:rPr>
            </w:pPr>
          </w:p>
        </w:tc>
      </w:tr>
    </w:tbl>
    <w:p w14:paraId="7DCA69BB" w14:textId="5594B496" w:rsidR="00E1710E" w:rsidRDefault="00E1710E" w:rsidP="00E25D6F">
      <w:pPr>
        <w:pStyle w:val="Ingenmellomrom"/>
        <w:contextualSpacing/>
      </w:pPr>
    </w:p>
    <w:p w14:paraId="7E3E602C" w14:textId="5BD37B62" w:rsidR="00226CB6" w:rsidRDefault="00E1710E" w:rsidP="00E25D6F">
      <w:pPr>
        <w:pStyle w:val="Bildetekst"/>
        <w:contextualSpacing/>
      </w:pPr>
      <w:r>
        <w:t xml:space="preserve">Figur </w:t>
      </w:r>
      <w:fldSimple w:instr=" SEQ Figur \* ARABIC ">
        <w:r w:rsidR="00BA106B">
          <w:rPr>
            <w:noProof/>
          </w:rPr>
          <w:t>5</w:t>
        </w:r>
      </w:fldSimple>
      <w:r>
        <w:t>: V</w:t>
      </w:r>
      <w:r w:rsidRPr="001450D9">
        <w:t>iser</w:t>
      </w:r>
      <w:r w:rsidR="008D2CC7">
        <w:t xml:space="preserve"> sone</w:t>
      </w:r>
      <w:r w:rsidRPr="001450D9">
        <w:t xml:space="preserve"> B1 &amp; B2</w:t>
      </w:r>
      <w:r w:rsidR="008B5B4E">
        <w:t xml:space="preserve"> </w:t>
      </w:r>
    </w:p>
    <w:p w14:paraId="70086947" w14:textId="723A7083" w:rsidR="0052692E" w:rsidRPr="00556161" w:rsidRDefault="0052692E" w:rsidP="00556161">
      <w:pPr>
        <w:spacing w:after="0"/>
        <w:rPr>
          <w:u w:val="single"/>
        </w:rPr>
      </w:pPr>
      <w:r w:rsidRPr="00556161">
        <w:rPr>
          <w:u w:val="single"/>
        </w:rPr>
        <w:t>Eksisterende situasjon:</w:t>
      </w:r>
    </w:p>
    <w:p w14:paraId="1DFED06D" w14:textId="2C0F6140" w:rsidR="00AF1045" w:rsidRPr="00737042" w:rsidRDefault="001F7164" w:rsidP="00556161">
      <w:pPr>
        <w:spacing w:after="0"/>
      </w:pPr>
      <w:r w:rsidRPr="00737042">
        <w:t xml:space="preserve">Innenfor sonen er det </w:t>
      </w:r>
      <w:r w:rsidR="000E0570" w:rsidRPr="00737042">
        <w:t>frittliggende</w:t>
      </w:r>
      <w:r w:rsidR="0089473D" w:rsidRPr="00737042">
        <w:t xml:space="preserve"> fritidsbebyggelse</w:t>
      </w:r>
      <w:r w:rsidR="001D5F04" w:rsidRPr="00737042">
        <w:t>, to setereiendommer</w:t>
      </w:r>
      <w:r w:rsidR="0089473D" w:rsidRPr="00737042">
        <w:t xml:space="preserve"> </w:t>
      </w:r>
      <w:r w:rsidR="00C713A7" w:rsidRPr="00737042">
        <w:t xml:space="preserve">samt </w:t>
      </w:r>
      <w:r w:rsidR="001D5F04" w:rsidRPr="00737042">
        <w:t>en utleiehytte</w:t>
      </w:r>
      <w:r w:rsidR="001625E2" w:rsidRPr="00737042">
        <w:t xml:space="preserve">. </w:t>
      </w:r>
      <w:r w:rsidR="00CF7462" w:rsidRPr="00737042">
        <w:t>Fritidsboliger</w:t>
      </w:r>
      <w:r w:rsidR="00FB7811" w:rsidRPr="00737042">
        <w:t xml:space="preserve"> med adresse Kausvegen har ikke </w:t>
      </w:r>
      <w:r w:rsidR="00D52860" w:rsidRPr="00737042">
        <w:t xml:space="preserve">kjørbar </w:t>
      </w:r>
      <w:r w:rsidR="00FB7811" w:rsidRPr="00737042">
        <w:t xml:space="preserve">vinteradkomst. </w:t>
      </w:r>
      <w:r w:rsidR="00BB1521" w:rsidRPr="00737042">
        <w:t xml:space="preserve">Resterende enheter har i all hovedsak </w:t>
      </w:r>
      <w:r w:rsidR="00D52860" w:rsidRPr="00737042">
        <w:t xml:space="preserve">kjørbar </w:t>
      </w:r>
      <w:r w:rsidR="00BB1521" w:rsidRPr="00737042">
        <w:t>vinteradkomst.</w:t>
      </w:r>
    </w:p>
    <w:p w14:paraId="1874BE74" w14:textId="77777777" w:rsidR="00556161" w:rsidRDefault="00556161" w:rsidP="001103A6">
      <w:pPr>
        <w:spacing w:after="0"/>
      </w:pPr>
    </w:p>
    <w:p w14:paraId="0EA61CCD" w14:textId="4559934D" w:rsidR="00A15DC3" w:rsidRPr="00011CAB" w:rsidRDefault="00A15DC3" w:rsidP="001103A6">
      <w:pPr>
        <w:spacing w:after="0"/>
        <w:rPr>
          <w:u w:val="single"/>
        </w:rPr>
      </w:pPr>
      <w:r w:rsidRPr="00011CAB">
        <w:rPr>
          <w:u w:val="single"/>
        </w:rPr>
        <w:t>Eksisterende sårbare objekter innenfor sonen:</w:t>
      </w:r>
    </w:p>
    <w:p w14:paraId="65BC465D" w14:textId="58C3E5BB" w:rsidR="001103A6" w:rsidRPr="00737042" w:rsidRDefault="001103A6" w:rsidP="001103A6">
      <w:pPr>
        <w:spacing w:after="0"/>
      </w:pPr>
      <w:r w:rsidRPr="00737042">
        <w:t>Det er ingen kjente sårbare objekter innenfor sonen.</w:t>
      </w:r>
    </w:p>
    <w:p w14:paraId="14B84C0E" w14:textId="77777777" w:rsidR="00011CAB" w:rsidRDefault="00011CAB" w:rsidP="00011CAB">
      <w:pPr>
        <w:spacing w:after="0"/>
        <w:rPr>
          <w:u w:val="single"/>
        </w:rPr>
      </w:pPr>
    </w:p>
    <w:p w14:paraId="42C001CF" w14:textId="760ABB17" w:rsidR="00DC4CF3" w:rsidRPr="00011CAB" w:rsidRDefault="00DC4CF3" w:rsidP="00011CAB">
      <w:pPr>
        <w:spacing w:after="0"/>
        <w:rPr>
          <w:u w:val="single"/>
        </w:rPr>
      </w:pPr>
      <w:r w:rsidRPr="00011CAB">
        <w:rPr>
          <w:u w:val="single"/>
        </w:rPr>
        <w:t>Fremtidig utvikling innenfor sonen:</w:t>
      </w:r>
    </w:p>
    <w:p w14:paraId="57ABEDAC" w14:textId="144FC682" w:rsidR="00C41931" w:rsidRPr="00737042" w:rsidRDefault="00833004" w:rsidP="00011CAB">
      <w:pPr>
        <w:spacing w:after="0"/>
      </w:pPr>
      <w:r w:rsidRPr="00E775E8">
        <w:t>Det er ikke inntatt fortettings</w:t>
      </w:r>
      <w:r w:rsidR="000C52F9" w:rsidRPr="00E775E8">
        <w:t>tomter</w:t>
      </w:r>
      <w:r w:rsidR="000C52F9" w:rsidRPr="00737042">
        <w:t xml:space="preserve"> innenfor sonen, men det er ønskelig med omlegging av skiløype slik at det kan etableres vinteradkomst for samtlige fritidsboliger</w:t>
      </w:r>
      <w:r w:rsidR="00F37548" w:rsidRPr="00737042">
        <w:t xml:space="preserve"> knyttet til Skihyttevegen.</w:t>
      </w:r>
    </w:p>
    <w:p w14:paraId="34FB3486" w14:textId="77777777" w:rsidR="001F7185" w:rsidRDefault="001F7185" w:rsidP="00011CAB">
      <w:pPr>
        <w:spacing w:after="0" w:line="240" w:lineRule="auto"/>
        <w:contextualSpacing/>
        <w:rPr>
          <w:b/>
          <w:bCs/>
        </w:rPr>
      </w:pPr>
    </w:p>
    <w:p w14:paraId="10F54451" w14:textId="58D357B2" w:rsidR="001844CE" w:rsidRPr="001844CE" w:rsidRDefault="001844CE" w:rsidP="00E25D6F">
      <w:pPr>
        <w:spacing w:line="240" w:lineRule="auto"/>
        <w:contextualSpacing/>
        <w:rPr>
          <w:b/>
          <w:bCs/>
        </w:rPr>
      </w:pPr>
      <w:r w:rsidRPr="005C4C5D">
        <w:rPr>
          <w:b/>
          <w:bCs/>
        </w:rPr>
        <w:t>Aktuelle uønskede hendelser for s</w:t>
      </w:r>
      <w:r>
        <w:rPr>
          <w:b/>
          <w:bCs/>
        </w:rPr>
        <w:t>one B1</w:t>
      </w:r>
      <w:r w:rsidR="0072536F">
        <w:rPr>
          <w:b/>
          <w:bCs/>
        </w:rPr>
        <w:t xml:space="preserve"> </w:t>
      </w:r>
      <w:r w:rsidR="00AF58DD">
        <w:rPr>
          <w:b/>
          <w:bCs/>
        </w:rPr>
        <w:t>og B2</w:t>
      </w:r>
    </w:p>
    <w:tbl>
      <w:tblPr>
        <w:tblStyle w:val="Listetabell4uthevingsfarge5"/>
        <w:tblW w:w="0" w:type="auto"/>
        <w:tblLook w:val="04A0" w:firstRow="1" w:lastRow="0" w:firstColumn="1" w:lastColumn="0" w:noHBand="0" w:noVBand="1"/>
      </w:tblPr>
      <w:tblGrid>
        <w:gridCol w:w="2689"/>
        <w:gridCol w:w="6373"/>
      </w:tblGrid>
      <w:tr w:rsidR="001844CE" w14:paraId="2728DE1F" w14:textId="77777777" w:rsidTr="00FD1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26BF35" w14:textId="77777777" w:rsidR="001844CE" w:rsidRDefault="001844CE" w:rsidP="00E25D6F">
            <w:pPr>
              <w:contextualSpacing/>
              <w:rPr>
                <w:b w:val="0"/>
                <w:bCs w:val="0"/>
              </w:rPr>
            </w:pPr>
            <w:r>
              <w:rPr>
                <w:b w:val="0"/>
                <w:bCs w:val="0"/>
              </w:rPr>
              <w:t xml:space="preserve">Fare </w:t>
            </w:r>
          </w:p>
        </w:tc>
        <w:tc>
          <w:tcPr>
            <w:tcW w:w="6373" w:type="dxa"/>
          </w:tcPr>
          <w:p w14:paraId="338241F3" w14:textId="77777777" w:rsidR="001844CE" w:rsidRDefault="001844CE" w:rsidP="00E25D6F">
            <w:pPr>
              <w:contextual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Vurdering</w:t>
            </w:r>
          </w:p>
        </w:tc>
      </w:tr>
      <w:tr w:rsidR="001844CE" w14:paraId="57143DDE"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E5836F" w14:textId="0CBDB9AF" w:rsidR="001844CE" w:rsidRPr="00CD05A8" w:rsidRDefault="001844CE" w:rsidP="00E25D6F">
            <w:pPr>
              <w:contextualSpacing/>
              <w:rPr>
                <w:b w:val="0"/>
              </w:rPr>
            </w:pPr>
            <w:r w:rsidRPr="00CD05A8">
              <w:rPr>
                <w:b w:val="0"/>
                <w:bCs w:val="0"/>
              </w:rPr>
              <w:t>Flom</w:t>
            </w:r>
            <w:r w:rsidR="4BE2C32C" w:rsidRPr="00CD05A8">
              <w:rPr>
                <w:b w:val="0"/>
                <w:bCs w:val="0"/>
              </w:rPr>
              <w:t xml:space="preserve"> og overvann</w:t>
            </w:r>
          </w:p>
        </w:tc>
        <w:tc>
          <w:tcPr>
            <w:tcW w:w="6373" w:type="dxa"/>
          </w:tcPr>
          <w:p w14:paraId="746AAFFC" w14:textId="435572DF" w:rsidR="009015AE" w:rsidRDefault="4BE2C32C" w:rsidP="00E25D6F">
            <w:pPr>
              <w:contextualSpacing/>
              <w:cnfStyle w:val="000000100000" w:firstRow="0" w:lastRow="0" w:firstColumn="0" w:lastColumn="0" w:oddVBand="0" w:evenVBand="0" w:oddHBand="1" w:evenHBand="0" w:firstRowFirstColumn="0" w:firstRowLastColumn="0" w:lastRowFirstColumn="0" w:lastRowLastColumn="0"/>
            </w:pPr>
            <w:r w:rsidRPr="00CC0FB0">
              <w:t xml:space="preserve">Flomutredningen for området viser at det går flomveger gjennom området. </w:t>
            </w:r>
            <w:r w:rsidR="45D835B5" w:rsidRPr="00CC0FB0">
              <w:t>U</w:t>
            </w:r>
            <w:r w:rsidR="40955934" w:rsidRPr="00CC0FB0">
              <w:t>tbyggingen</w:t>
            </w:r>
            <w:r w:rsidR="47546ED7" w:rsidRPr="00CC0FB0">
              <w:t>/fortettingen</w:t>
            </w:r>
            <w:r w:rsidR="0085604F" w:rsidRPr="00CC0FB0">
              <w:t xml:space="preserve"> </w:t>
            </w:r>
            <w:r w:rsidR="47546ED7" w:rsidRPr="00CC0FB0">
              <w:t xml:space="preserve">slik den er </w:t>
            </w:r>
            <w:r w:rsidR="40955934" w:rsidRPr="00CC0FB0">
              <w:t xml:space="preserve">foreslått i planen er </w:t>
            </w:r>
            <w:r w:rsidR="52EC867E" w:rsidRPr="00CC0FB0">
              <w:t xml:space="preserve">imidlertid </w:t>
            </w:r>
            <w:r w:rsidR="78198A08" w:rsidRPr="00CC0FB0">
              <w:t>i</w:t>
            </w:r>
            <w:r w:rsidR="40955934" w:rsidRPr="00CC0FB0">
              <w:t xml:space="preserve"> liten konflikt med </w:t>
            </w:r>
            <w:r w:rsidR="40955934" w:rsidRPr="009D5BCC">
              <w:t>flomveger.</w:t>
            </w:r>
            <w:r w:rsidRPr="009D5BCC">
              <w:t xml:space="preserve"> </w:t>
            </w:r>
            <w:r w:rsidR="00F81C2A" w:rsidRPr="009D5BCC">
              <w:t xml:space="preserve">I sårbare situasjoner med mye nedbør og snøsmelting kan eksisterende nedstrøms fritidsbebyggelse bli utsatt for skade som følge av flom og overvann. Utbygging som gir økt andel tette flater kan gi raskere avrenning og dermed øke risikoen for nedenforliggende områder. </w:t>
            </w:r>
            <w:r w:rsidR="00034F1B" w:rsidRPr="009D5BCC">
              <w:t xml:space="preserve">Ved utbygging er det viktig at overvannet i størst mulig grad </w:t>
            </w:r>
            <w:proofErr w:type="spellStart"/>
            <w:r w:rsidR="00034F1B" w:rsidRPr="009D5BCC">
              <w:t>fordrøyes</w:t>
            </w:r>
            <w:proofErr w:type="spellEnd"/>
            <w:r w:rsidR="00034F1B" w:rsidRPr="009D5BCC">
              <w:t xml:space="preserve"> slik at det ikke blir økt/raskere avrenning. </w:t>
            </w:r>
            <w:r w:rsidRPr="009D5BCC">
              <w:t>Flomveger må ikke blokkeres eller legges om uten at man har undersøkt hva som kan bli konsekvensene nedstrøms.</w:t>
            </w:r>
            <w:r w:rsidR="007015D9">
              <w:t xml:space="preserve"> </w:t>
            </w:r>
          </w:p>
          <w:p w14:paraId="73EFF198" w14:textId="1BCEC837" w:rsidR="00BF0C04" w:rsidRPr="00FE4FA6" w:rsidRDefault="009015AE" w:rsidP="00E25D6F">
            <w:pPr>
              <w:contextualSpacing/>
              <w:cnfStyle w:val="000000100000" w:firstRow="0" w:lastRow="0" w:firstColumn="0" w:lastColumn="0" w:oddVBand="0" w:evenVBand="0" w:oddHBand="1" w:evenHBand="0" w:firstRowFirstColumn="0" w:firstRowLastColumn="0" w:lastRowFirstColumn="0" w:lastRowLastColumn="0"/>
              <w:rPr>
                <w:b/>
                <w:bCs/>
              </w:rPr>
            </w:pPr>
            <w:r>
              <w:rPr>
                <w:b/>
                <w:bCs/>
              </w:rPr>
              <w:t>Tiltak: i planbestemmelsens generelle del er det inntatt konkrete tiltak for å sikre bedre håndtering av overvann ved tiltak innenfor planområdet.</w:t>
            </w:r>
          </w:p>
        </w:tc>
      </w:tr>
      <w:tr w:rsidR="001844CE" w14:paraId="76E99E1C"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04E01536" w14:textId="77777777" w:rsidR="001844CE" w:rsidRPr="00393EF8" w:rsidRDefault="001844CE" w:rsidP="00E25D6F">
            <w:pPr>
              <w:contextualSpacing/>
              <w:rPr>
                <w:b w:val="0"/>
                <w:bCs w:val="0"/>
              </w:rPr>
            </w:pPr>
            <w:r w:rsidRPr="00393EF8">
              <w:rPr>
                <w:b w:val="0"/>
                <w:bCs w:val="0"/>
              </w:rPr>
              <w:lastRenderedPageBreak/>
              <w:t>VA-ledningsnett</w:t>
            </w:r>
          </w:p>
        </w:tc>
        <w:tc>
          <w:tcPr>
            <w:tcW w:w="6373" w:type="dxa"/>
          </w:tcPr>
          <w:p w14:paraId="6798259C" w14:textId="174E6A1D" w:rsidR="00395141" w:rsidRPr="00393EF8" w:rsidRDefault="00395141" w:rsidP="00395141">
            <w:pPr>
              <w:contextualSpacing/>
              <w:cnfStyle w:val="000000000000" w:firstRow="0" w:lastRow="0" w:firstColumn="0" w:lastColumn="0" w:oddVBand="0" w:evenVBand="0" w:oddHBand="0" w:evenHBand="0" w:firstRowFirstColumn="0" w:firstRowLastColumn="0" w:lastRowFirstColumn="0" w:lastRowLastColumn="0"/>
            </w:pPr>
            <w:r w:rsidRPr="00393EF8">
              <w:t>Den totale kapasiteten i vann og avløpsnettet ut fra Nordseter er utfordrende. Det er avløpsledningen fra Nordseter mot renseanlegget som er mest kritisk. Det er derfor nødvendig med tiltak for å øke kapasiteten hvis det skal bygges i tråd foreslått arealbruk i</w:t>
            </w:r>
            <w:r w:rsidR="000203C6">
              <w:t>nnenfor planområdet</w:t>
            </w:r>
            <w:r w:rsidRPr="00393EF8">
              <w:t xml:space="preserve">. </w:t>
            </w:r>
          </w:p>
          <w:p w14:paraId="52E7BFE4" w14:textId="77777777" w:rsidR="00395141" w:rsidRPr="00393EF8" w:rsidRDefault="00395141" w:rsidP="00395141">
            <w:pPr>
              <w:contextualSpacing/>
              <w:cnfStyle w:val="000000000000" w:firstRow="0" w:lastRow="0" w:firstColumn="0" w:lastColumn="0" w:oddVBand="0" w:evenVBand="0" w:oddHBand="0" w:evenHBand="0" w:firstRowFirstColumn="0" w:firstRowLastColumn="0" w:lastRowFirstColumn="0" w:lastRowLastColumn="0"/>
            </w:pPr>
          </w:p>
          <w:p w14:paraId="1FB96F16" w14:textId="5E577F76" w:rsidR="00395141" w:rsidRPr="00393EF8" w:rsidRDefault="00395141" w:rsidP="00395141">
            <w:pPr>
              <w:contextualSpacing/>
              <w:cnfStyle w:val="000000000000" w:firstRow="0" w:lastRow="0" w:firstColumn="0" w:lastColumn="0" w:oddVBand="0" w:evenVBand="0" w:oddHBand="0" w:evenHBand="0" w:firstRowFirstColumn="0" w:firstRowLastColumn="0" w:lastRowFirstColumn="0" w:lastRowLastColumn="0"/>
              <w:rPr>
                <w:color w:val="FF0000"/>
              </w:rPr>
            </w:pPr>
            <w:r w:rsidRPr="00393EF8">
              <w:t xml:space="preserve">Det kommunale VA ledningsnettet på Nordseter er flere steder av eldre dato. Det er utfordringer med fremmedvann eksempelvis dersom snøsmelting skjer samtidig med nedbør. Dette tar da opp unødig kapasitet i ledningsnettet. De siste par </w:t>
            </w:r>
            <w:proofErr w:type="spellStart"/>
            <w:r w:rsidRPr="00393EF8">
              <w:t>år</w:t>
            </w:r>
            <w:proofErr w:type="spellEnd"/>
            <w:r w:rsidRPr="00393EF8">
              <w:t xml:space="preserve"> har det vært gjennomført flere tiltak for å hindre innlekk</w:t>
            </w:r>
            <w:r w:rsidR="00380296">
              <w:t>ing</w:t>
            </w:r>
            <w:r w:rsidRPr="00393EF8">
              <w:t xml:space="preserve"> av fremmedvann. Dette gjøres kontinuerlig, men hovedsakelig i </w:t>
            </w:r>
            <w:proofErr w:type="spellStart"/>
            <w:r w:rsidRPr="00393EF8">
              <w:t>snøsmelteperioden</w:t>
            </w:r>
            <w:proofErr w:type="spellEnd"/>
            <w:r w:rsidRPr="00393EF8">
              <w:t>.</w:t>
            </w:r>
          </w:p>
          <w:p w14:paraId="1C834A7F" w14:textId="77777777" w:rsidR="00872BAA" w:rsidRDefault="00395141" w:rsidP="004C1915">
            <w:pPr>
              <w:contextualSpacing/>
              <w:cnfStyle w:val="000000000000" w:firstRow="0" w:lastRow="0" w:firstColumn="0" w:lastColumn="0" w:oddVBand="0" w:evenVBand="0" w:oddHBand="0" w:evenHBand="0" w:firstRowFirstColumn="0" w:firstRowLastColumn="0" w:lastRowFirstColumn="0" w:lastRowLastColumn="0"/>
              <w:rPr>
                <w:b/>
                <w:bCs/>
              </w:rPr>
            </w:pPr>
            <w:r w:rsidRPr="00393EF8">
              <w:rPr>
                <w:b/>
                <w:bCs/>
              </w:rPr>
              <w:t xml:space="preserve">Tiltak: Det er inntatt rekkefølgebestemmelser i planen for å sikre at nye byggetiltak har tilstrekkelig VA-kapasitet. </w:t>
            </w:r>
          </w:p>
          <w:p w14:paraId="239A70E4" w14:textId="30532604" w:rsidR="00595CEB" w:rsidRPr="00595CEB" w:rsidRDefault="00595CEB" w:rsidP="004C1915">
            <w:pPr>
              <w:contextualSpacing/>
              <w:cnfStyle w:val="000000000000" w:firstRow="0" w:lastRow="0" w:firstColumn="0" w:lastColumn="0" w:oddVBand="0" w:evenVBand="0" w:oddHBand="0" w:evenHBand="0" w:firstRowFirstColumn="0" w:firstRowLastColumn="0" w:lastRowFirstColumn="0" w:lastRowLastColumn="0"/>
              <w:rPr>
                <w:b/>
                <w:bCs/>
              </w:rPr>
            </w:pPr>
          </w:p>
        </w:tc>
      </w:tr>
      <w:tr w:rsidR="001844CE" w14:paraId="4A1CEDDA"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B639CB7" w14:textId="77777777" w:rsidR="001844CE" w:rsidRDefault="001844CE" w:rsidP="00E25D6F">
            <w:pPr>
              <w:contextualSpacing/>
              <w:rPr>
                <w:b w:val="0"/>
                <w:bCs w:val="0"/>
              </w:rPr>
            </w:pPr>
            <w:r>
              <w:rPr>
                <w:b w:val="0"/>
                <w:bCs w:val="0"/>
              </w:rPr>
              <w:t xml:space="preserve">Fremkommelighet utrykningskjøretøy </w:t>
            </w:r>
          </w:p>
        </w:tc>
        <w:tc>
          <w:tcPr>
            <w:tcW w:w="6373" w:type="dxa"/>
          </w:tcPr>
          <w:p w14:paraId="38569C6D" w14:textId="281C8F99" w:rsidR="0000332A" w:rsidRDefault="00572084" w:rsidP="00E25D6F">
            <w:pPr>
              <w:contextualSpacing/>
              <w:cnfStyle w:val="000000100000" w:firstRow="0" w:lastRow="0" w:firstColumn="0" w:lastColumn="0" w:oddVBand="0" w:evenVBand="0" w:oddHBand="1" w:evenHBand="0" w:firstRowFirstColumn="0" w:firstRowLastColumn="0" w:lastRowFirstColumn="0" w:lastRowLastColumn="0"/>
            </w:pPr>
            <w:r w:rsidRPr="003F4EAD">
              <w:t>Kaus</w:t>
            </w:r>
            <w:r w:rsidR="00C227BE">
              <w:t>vegen</w:t>
            </w:r>
            <w:r w:rsidR="00B9097B">
              <w:t xml:space="preserve"> </w:t>
            </w:r>
            <w:r w:rsidR="006775B4" w:rsidRPr="003F4EAD">
              <w:t>brøytes ikke</w:t>
            </w:r>
            <w:r w:rsidR="00AB0ED8">
              <w:t xml:space="preserve"> vinterstid</w:t>
            </w:r>
            <w:r w:rsidR="003E15E8" w:rsidRPr="003F4EAD">
              <w:t xml:space="preserve">. </w:t>
            </w:r>
            <w:r w:rsidR="00A955BA">
              <w:t xml:space="preserve">Utrykningskjøretøy </w:t>
            </w:r>
            <w:r w:rsidR="001D065B">
              <w:t xml:space="preserve">kan </w:t>
            </w:r>
            <w:r w:rsidR="00DE778F">
              <w:t xml:space="preserve">av den grunn </w:t>
            </w:r>
            <w:r w:rsidR="001D065B">
              <w:t>ikke komme inn til</w:t>
            </w:r>
            <w:r w:rsidR="00A955BA">
              <w:t xml:space="preserve"> </w:t>
            </w:r>
            <w:r w:rsidR="00F90C9D">
              <w:t>hyttefeltet</w:t>
            </w:r>
            <w:r w:rsidR="002B507C">
              <w:t xml:space="preserve"> langs Kausvegen</w:t>
            </w:r>
            <w:r w:rsidR="00F90C9D">
              <w:t xml:space="preserve"> </w:t>
            </w:r>
            <w:r w:rsidR="00AE6DC7">
              <w:t xml:space="preserve">dersom det er </w:t>
            </w:r>
            <w:r w:rsidR="007849A5">
              <w:t xml:space="preserve">en </w:t>
            </w:r>
            <w:r w:rsidR="00AE6DC7" w:rsidRPr="0000332A">
              <w:t xml:space="preserve">snørik vinter. </w:t>
            </w:r>
            <w:r w:rsidR="009D6196" w:rsidRPr="0000332A">
              <w:rPr>
                <w:rFonts w:ascii="Calibri" w:eastAsia="Calibri" w:hAnsi="Calibri" w:cs="Calibri"/>
              </w:rPr>
              <w:t xml:space="preserve">Ved regulering av </w:t>
            </w:r>
            <w:r w:rsidR="00D6174E" w:rsidRPr="0000332A">
              <w:rPr>
                <w:rFonts w:ascii="Calibri" w:eastAsia="Calibri" w:hAnsi="Calibri" w:cs="Calibri"/>
              </w:rPr>
              <w:t>vegformål</w:t>
            </w:r>
            <w:r w:rsidR="00F76B66" w:rsidRPr="0000332A">
              <w:rPr>
                <w:rFonts w:ascii="Calibri" w:eastAsia="Calibri" w:hAnsi="Calibri" w:cs="Calibri"/>
              </w:rPr>
              <w:t xml:space="preserve"> på </w:t>
            </w:r>
            <w:r w:rsidR="009D6196" w:rsidRPr="0000332A">
              <w:rPr>
                <w:rFonts w:ascii="Calibri" w:eastAsia="Calibri" w:hAnsi="Calibri" w:cs="Calibri"/>
              </w:rPr>
              <w:t>Kaus</w:t>
            </w:r>
            <w:r w:rsidR="00F76B66" w:rsidRPr="0000332A">
              <w:rPr>
                <w:rFonts w:ascii="Calibri" w:eastAsia="Calibri" w:hAnsi="Calibri" w:cs="Calibri"/>
              </w:rPr>
              <w:t>vegen</w:t>
            </w:r>
            <w:r w:rsidR="009D6196" w:rsidRPr="0000332A">
              <w:rPr>
                <w:rFonts w:ascii="Calibri" w:eastAsia="Calibri" w:hAnsi="Calibri" w:cs="Calibri"/>
              </w:rPr>
              <w:t xml:space="preserve"> </w:t>
            </w:r>
            <w:r w:rsidR="00C22ECB" w:rsidRPr="0000332A">
              <w:rPr>
                <w:rFonts w:ascii="Calibri" w:eastAsia="Calibri" w:hAnsi="Calibri" w:cs="Calibri"/>
              </w:rPr>
              <w:t xml:space="preserve">legges det til rette for at </w:t>
            </w:r>
            <w:r w:rsidR="00DE09D5" w:rsidRPr="0000332A">
              <w:rPr>
                <w:rFonts w:ascii="Calibri" w:eastAsia="Calibri" w:hAnsi="Calibri" w:cs="Calibri"/>
              </w:rPr>
              <w:t>vegen kan brøytes slik at</w:t>
            </w:r>
            <w:r w:rsidR="007C058A" w:rsidRPr="0000332A">
              <w:rPr>
                <w:rFonts w:ascii="Calibri" w:eastAsia="Calibri" w:hAnsi="Calibri" w:cs="Calibri"/>
              </w:rPr>
              <w:t xml:space="preserve"> </w:t>
            </w:r>
            <w:r w:rsidR="009D6196" w:rsidRPr="0000332A">
              <w:rPr>
                <w:rFonts w:ascii="Calibri" w:eastAsia="Calibri" w:hAnsi="Calibri" w:cs="Calibri"/>
              </w:rPr>
              <w:t xml:space="preserve">adkomst for utrykningskjøretøy til </w:t>
            </w:r>
            <w:r w:rsidR="005C55FE" w:rsidRPr="0000332A">
              <w:rPr>
                <w:rFonts w:ascii="Calibri" w:eastAsia="Calibri" w:hAnsi="Calibri" w:cs="Calibri"/>
              </w:rPr>
              <w:t xml:space="preserve">sone </w:t>
            </w:r>
            <w:r w:rsidR="009D6196" w:rsidRPr="0000332A">
              <w:rPr>
                <w:rFonts w:ascii="Calibri" w:eastAsia="Calibri" w:hAnsi="Calibri" w:cs="Calibri"/>
              </w:rPr>
              <w:t>B1 bli god.</w:t>
            </w:r>
            <w:r w:rsidR="009D6196" w:rsidRPr="0000332A">
              <w:t xml:space="preserve"> </w:t>
            </w:r>
            <w:r w:rsidR="00DE09D5" w:rsidRPr="0000332A">
              <w:t xml:space="preserve">Rett til å </w:t>
            </w:r>
            <w:r w:rsidR="00C25DBA" w:rsidRPr="0000332A">
              <w:t>brøyte</w:t>
            </w:r>
            <w:r w:rsidR="00B701B0" w:rsidRPr="0000332A">
              <w:t xml:space="preserve"> veger </w:t>
            </w:r>
            <w:r w:rsidR="004B07D1" w:rsidRPr="0000332A">
              <w:t xml:space="preserve">er privatrettslige forhold som ikke </w:t>
            </w:r>
            <w:r w:rsidR="002D1FBB" w:rsidRPr="0000332A">
              <w:t xml:space="preserve">vurderes </w:t>
            </w:r>
            <w:r w:rsidR="004B07D1" w:rsidRPr="0000332A">
              <w:t>videre her.</w:t>
            </w:r>
            <w:r w:rsidR="00B701B0" w:rsidRPr="0000332A">
              <w:t xml:space="preserve"> </w:t>
            </w:r>
          </w:p>
          <w:p w14:paraId="5815496E" w14:textId="77777777" w:rsidR="0000332A" w:rsidRDefault="0000332A" w:rsidP="00E25D6F">
            <w:pPr>
              <w:contextualSpacing/>
              <w:cnfStyle w:val="000000100000" w:firstRow="0" w:lastRow="0" w:firstColumn="0" w:lastColumn="0" w:oddVBand="0" w:evenVBand="0" w:oddHBand="1" w:evenHBand="0" w:firstRowFirstColumn="0" w:firstRowLastColumn="0" w:lastRowFirstColumn="0" w:lastRowLastColumn="0"/>
            </w:pPr>
          </w:p>
          <w:p w14:paraId="00C8428C" w14:textId="6DBBC8DA" w:rsidR="004929C0" w:rsidRPr="003F4EAD" w:rsidRDefault="009D6196" w:rsidP="00E25D6F">
            <w:pPr>
              <w:contextualSpacing/>
              <w:cnfStyle w:val="000000100000" w:firstRow="0" w:lastRow="0" w:firstColumn="0" w:lastColumn="0" w:oddVBand="0" w:evenVBand="0" w:oddHBand="1" w:evenHBand="0" w:firstRowFirstColumn="0" w:firstRowLastColumn="0" w:lastRowFirstColumn="0" w:lastRowLastColumn="0"/>
            </w:pPr>
            <w:r>
              <w:t>Deler av B2 brøytes ikke (Skihyttevegen fra kryssing med skiløype).</w:t>
            </w:r>
            <w:r>
              <w:rPr>
                <w:rFonts w:ascii="Calibri" w:eastAsia="Calibri" w:hAnsi="Calibri" w:cs="Calibri"/>
              </w:rPr>
              <w:t xml:space="preserve"> </w:t>
            </w:r>
          </w:p>
          <w:p w14:paraId="36AA803B" w14:textId="4468974A" w:rsidR="00040B38" w:rsidRDefault="00040B38" w:rsidP="00040B38">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t xml:space="preserve">Det er i dag </w:t>
            </w:r>
            <w:r w:rsidRPr="00E24E39">
              <w:t>elektronisk bom til</w:t>
            </w:r>
            <w:r>
              <w:t xml:space="preserve"> </w:t>
            </w:r>
            <w:r w:rsidRPr="00E24E39">
              <w:t>sone B2</w:t>
            </w:r>
            <w:r>
              <w:t>., og vegstandarden er dårlig.</w:t>
            </w:r>
            <w:r>
              <w:rPr>
                <w:rFonts w:ascii="Calibri" w:eastAsia="Calibri" w:hAnsi="Calibri" w:cs="Calibri"/>
              </w:rPr>
              <w:t xml:space="preserve"> </w:t>
            </w:r>
          </w:p>
          <w:p w14:paraId="3FCB7B20" w14:textId="77777777" w:rsidR="00963DD9" w:rsidRDefault="00963DD9" w:rsidP="00E25D6F">
            <w:pPr>
              <w:contextualSpacing/>
              <w:cnfStyle w:val="000000100000" w:firstRow="0" w:lastRow="0" w:firstColumn="0" w:lastColumn="0" w:oddVBand="0" w:evenVBand="0" w:oddHBand="1" w:evenHBand="0" w:firstRowFirstColumn="0" w:firstRowLastColumn="0" w:lastRowFirstColumn="0" w:lastRowLastColumn="0"/>
            </w:pPr>
          </w:p>
          <w:p w14:paraId="6E126401" w14:textId="191A49AC" w:rsidR="001E6FAB" w:rsidRDefault="00144352" w:rsidP="00E25D6F">
            <w:pPr>
              <w:contextualSpacing/>
              <w:cnfStyle w:val="000000100000" w:firstRow="0" w:lastRow="0" w:firstColumn="0" w:lastColumn="0" w:oddVBand="0" w:evenVBand="0" w:oddHBand="1" w:evenHBand="0" w:firstRowFirstColumn="0" w:firstRowLastColumn="0" w:lastRowFirstColumn="0" w:lastRowLastColumn="0"/>
            </w:pPr>
            <w:r>
              <w:t xml:space="preserve">Det </w:t>
            </w:r>
            <w:r w:rsidR="000B5E81" w:rsidRPr="003F4EAD">
              <w:t xml:space="preserve">må </w:t>
            </w:r>
            <w:r w:rsidR="006604BF" w:rsidRPr="003F4EAD">
              <w:t>påre</w:t>
            </w:r>
            <w:r w:rsidR="00500EBB" w:rsidRPr="003F4EAD">
              <w:t>g</w:t>
            </w:r>
            <w:r w:rsidR="006604BF" w:rsidRPr="003F4EAD">
              <w:t xml:space="preserve">nes ekstra responstid </w:t>
            </w:r>
            <w:r w:rsidR="00500EBB" w:rsidRPr="003F4EAD">
              <w:t>før nødetatene rekker frem</w:t>
            </w:r>
            <w:r w:rsidR="00DA67CC">
              <w:t xml:space="preserve"> der fremkommelighet</w:t>
            </w:r>
            <w:r w:rsidR="00B80C3F">
              <w:t xml:space="preserve"> er utfordrende</w:t>
            </w:r>
            <w:r w:rsidR="00500EBB" w:rsidRPr="003F4EAD">
              <w:t xml:space="preserve">. </w:t>
            </w:r>
            <w:r w:rsidR="00956EF1" w:rsidRPr="003F4EAD">
              <w:t>Dette kan i y</w:t>
            </w:r>
            <w:r w:rsidR="006E330F" w:rsidRPr="003F4EAD">
              <w:t>tt</w:t>
            </w:r>
            <w:r w:rsidR="00956EF1" w:rsidRPr="003F4EAD">
              <w:t>erste</w:t>
            </w:r>
            <w:r w:rsidR="006E330F" w:rsidRPr="003F4EAD">
              <w:t xml:space="preserve"> konsekvens medføre</w:t>
            </w:r>
            <w:r w:rsidR="00974BC0">
              <w:t xml:space="preserve"> </w:t>
            </w:r>
            <w:r w:rsidR="00D97D1C">
              <w:t>tap av</w:t>
            </w:r>
            <w:r w:rsidR="00FD32B2" w:rsidRPr="003F4EAD">
              <w:t xml:space="preserve"> mennes</w:t>
            </w:r>
            <w:r w:rsidR="00846BA4" w:rsidRPr="003F4EAD">
              <w:t xml:space="preserve">keliv </w:t>
            </w:r>
            <w:r w:rsidR="00D97D1C">
              <w:t>og store materielle verdier</w:t>
            </w:r>
            <w:r w:rsidR="00846BA4" w:rsidRPr="003F4EAD">
              <w:t xml:space="preserve">. </w:t>
            </w:r>
          </w:p>
          <w:p w14:paraId="702EED0B" w14:textId="691C6E50" w:rsidR="007B2A94" w:rsidRDefault="001E6FAB"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A96F5A">
              <w:rPr>
                <w:b/>
                <w:bCs/>
              </w:rPr>
              <w:t xml:space="preserve">Tiltak: </w:t>
            </w:r>
            <w:r w:rsidR="002011A3" w:rsidRPr="00A96F5A">
              <w:rPr>
                <w:b/>
                <w:bCs/>
              </w:rPr>
              <w:t xml:space="preserve">Planforslaget </w:t>
            </w:r>
            <w:r w:rsidR="006231B2" w:rsidRPr="00A96F5A">
              <w:rPr>
                <w:b/>
                <w:bCs/>
              </w:rPr>
              <w:t xml:space="preserve">regulerer inn vegformål på </w:t>
            </w:r>
            <w:r w:rsidR="00793E6E">
              <w:rPr>
                <w:b/>
                <w:bCs/>
              </w:rPr>
              <w:t>fremre del av Kaus</w:t>
            </w:r>
            <w:r w:rsidR="006231B2" w:rsidRPr="00A96F5A">
              <w:rPr>
                <w:b/>
                <w:bCs/>
              </w:rPr>
              <w:t>vege</w:t>
            </w:r>
            <w:r w:rsidR="00793E6E">
              <w:rPr>
                <w:b/>
                <w:bCs/>
              </w:rPr>
              <w:t>n,</w:t>
            </w:r>
            <w:r w:rsidR="006231B2" w:rsidRPr="00A96F5A">
              <w:rPr>
                <w:b/>
                <w:bCs/>
              </w:rPr>
              <w:t xml:space="preserve"> som i gjeldende plan ikke har slikt formål, </w:t>
            </w:r>
            <w:r w:rsidR="006231B2" w:rsidRPr="00916ED8">
              <w:rPr>
                <w:b/>
                <w:bCs/>
              </w:rPr>
              <w:t xml:space="preserve">samt </w:t>
            </w:r>
            <w:r w:rsidR="00BE50CD" w:rsidRPr="00916ED8">
              <w:rPr>
                <w:b/>
                <w:bCs/>
              </w:rPr>
              <w:t xml:space="preserve">regulere </w:t>
            </w:r>
            <w:r w:rsidR="002A7C25" w:rsidRPr="00916ED8">
              <w:rPr>
                <w:b/>
                <w:bCs/>
              </w:rPr>
              <w:t>bredere kombinert formål inn mot Skihyttevegen</w:t>
            </w:r>
            <w:r w:rsidR="00145D09" w:rsidRPr="00916ED8">
              <w:rPr>
                <w:b/>
                <w:bCs/>
              </w:rPr>
              <w:t xml:space="preserve"> 47</w:t>
            </w:r>
            <w:r w:rsidR="007C65D2" w:rsidRPr="00916ED8">
              <w:rPr>
                <w:b/>
                <w:bCs/>
              </w:rPr>
              <w:t xml:space="preserve"> med hensikt å kunne akseptere brøyting av veg</w:t>
            </w:r>
            <w:r w:rsidR="00A96F5A" w:rsidRPr="00916ED8">
              <w:rPr>
                <w:b/>
                <w:bCs/>
              </w:rPr>
              <w:t>.</w:t>
            </w:r>
            <w:r w:rsidR="002011A3" w:rsidRPr="00A96F5A">
              <w:rPr>
                <w:b/>
                <w:bCs/>
              </w:rPr>
              <w:t xml:space="preserve"> </w:t>
            </w:r>
          </w:p>
          <w:p w14:paraId="36C797CC" w14:textId="7A7590D6" w:rsidR="00595CEB" w:rsidRDefault="007B2A94"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913191">
              <w:rPr>
                <w:b/>
                <w:bCs/>
              </w:rPr>
              <w:t>Det inntas i bestemmelse krav til elektroniske bommer.</w:t>
            </w:r>
            <w:r w:rsidR="00846BA4" w:rsidRPr="00A96F5A">
              <w:rPr>
                <w:b/>
                <w:bCs/>
              </w:rPr>
              <w:t xml:space="preserve"> </w:t>
            </w:r>
            <w:r w:rsidR="00956EF1" w:rsidRPr="00A96F5A">
              <w:rPr>
                <w:b/>
                <w:bCs/>
              </w:rPr>
              <w:t xml:space="preserve"> </w:t>
            </w:r>
            <w:r w:rsidR="00BF398D" w:rsidRPr="00A96F5A">
              <w:rPr>
                <w:b/>
                <w:bCs/>
              </w:rPr>
              <w:t xml:space="preserve">  </w:t>
            </w:r>
          </w:p>
          <w:p w14:paraId="3780251F" w14:textId="0B426997" w:rsidR="00A8407E" w:rsidRPr="00A96F5A" w:rsidRDefault="006775B4"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A96F5A">
              <w:rPr>
                <w:b/>
                <w:bCs/>
              </w:rPr>
              <w:t xml:space="preserve"> </w:t>
            </w:r>
          </w:p>
        </w:tc>
      </w:tr>
      <w:tr w:rsidR="001844CE" w14:paraId="1ECED607"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52DDAAFF" w14:textId="77777777" w:rsidR="001844CE" w:rsidRDefault="001844CE" w:rsidP="00E25D6F">
            <w:pPr>
              <w:contextualSpacing/>
              <w:rPr>
                <w:b w:val="0"/>
                <w:bCs w:val="0"/>
              </w:rPr>
            </w:pPr>
            <w:r>
              <w:rPr>
                <w:b w:val="0"/>
                <w:bCs w:val="0"/>
              </w:rPr>
              <w:t>Tilgang på slokkevann</w:t>
            </w:r>
          </w:p>
        </w:tc>
        <w:tc>
          <w:tcPr>
            <w:tcW w:w="6373" w:type="dxa"/>
          </w:tcPr>
          <w:p w14:paraId="6BB3E4E2" w14:textId="1DC8071D" w:rsidR="001844CE" w:rsidRPr="004100DF" w:rsidRDefault="002C6BA0" w:rsidP="00E25D6F">
            <w:pPr>
              <w:contextualSpacing/>
              <w:cnfStyle w:val="000000000000" w:firstRow="0" w:lastRow="0" w:firstColumn="0" w:lastColumn="0" w:oddVBand="0" w:evenVBand="0" w:oddHBand="0" w:evenHBand="0" w:firstRowFirstColumn="0" w:firstRowLastColumn="0" w:lastRowFirstColumn="0" w:lastRowLastColumn="0"/>
            </w:pPr>
            <w:r w:rsidRPr="004100DF">
              <w:t xml:space="preserve">Det er ikke etablert </w:t>
            </w:r>
            <w:proofErr w:type="spellStart"/>
            <w:r w:rsidRPr="004100DF">
              <w:t>slokkevann</w:t>
            </w:r>
            <w:r w:rsidR="00365A91" w:rsidRPr="004100DF">
              <w:t>skummer</w:t>
            </w:r>
            <w:proofErr w:type="spellEnd"/>
            <w:r w:rsidR="00187CFB">
              <w:t>/</w:t>
            </w:r>
            <w:r w:rsidR="00365A91" w:rsidRPr="004100DF">
              <w:t xml:space="preserve">hydranter innenfor sonen. </w:t>
            </w:r>
            <w:r w:rsidR="001F164B" w:rsidRPr="004100DF">
              <w:t xml:space="preserve">Brannslukning må gjøres med </w:t>
            </w:r>
            <w:r w:rsidR="004100DF" w:rsidRPr="004100DF">
              <w:t>brannbiler</w:t>
            </w:r>
            <w:r w:rsidR="001F164B" w:rsidRPr="004100DF">
              <w:t xml:space="preserve">. </w:t>
            </w:r>
            <w:r w:rsidR="00056D19">
              <w:t xml:space="preserve">Vegstandard er avgjørende for om de store tankbilene har fremkommelighet. </w:t>
            </w:r>
            <w:r w:rsidR="00107DC7" w:rsidRPr="004100DF">
              <w:t>Det legges i bestemmelses til rette for å brannhydranter</w:t>
            </w:r>
            <w:r w:rsidR="005E17DA" w:rsidRPr="004100DF">
              <w:t xml:space="preserve"> kan e</w:t>
            </w:r>
            <w:r w:rsidR="00FF2F54" w:rsidRPr="004100DF">
              <w:t>tableres</w:t>
            </w:r>
            <w:r w:rsidR="00107DC7" w:rsidRPr="004100DF">
              <w:t xml:space="preserve"> innen planområdet. </w:t>
            </w:r>
          </w:p>
          <w:p w14:paraId="7215296E" w14:textId="486E1EFA" w:rsidR="004100DF" w:rsidRDefault="004100DF" w:rsidP="00E25D6F">
            <w:pPr>
              <w:contextualSpacing/>
              <w:cnfStyle w:val="000000000000" w:firstRow="0" w:lastRow="0" w:firstColumn="0" w:lastColumn="0" w:oddVBand="0" w:evenVBand="0" w:oddHBand="0" w:evenHBand="0" w:firstRowFirstColumn="0" w:firstRowLastColumn="0" w:lastRowFirstColumn="0" w:lastRowLastColumn="0"/>
              <w:rPr>
                <w:b/>
                <w:bCs/>
              </w:rPr>
            </w:pPr>
            <w:r w:rsidRPr="00AB3BB7">
              <w:rPr>
                <w:b/>
                <w:bCs/>
              </w:rPr>
              <w:t xml:space="preserve">Tiltak: I bestemmelsene åpnes det for at det kan etableres </w:t>
            </w:r>
            <w:r w:rsidR="006466AB">
              <w:rPr>
                <w:b/>
                <w:bCs/>
              </w:rPr>
              <w:t>brann</w:t>
            </w:r>
            <w:r w:rsidRPr="00AB3BB7">
              <w:rPr>
                <w:b/>
                <w:bCs/>
              </w:rPr>
              <w:t xml:space="preserve">hydranter </w:t>
            </w:r>
            <w:r>
              <w:rPr>
                <w:b/>
                <w:bCs/>
              </w:rPr>
              <w:t>innenfor hele planområdet.</w:t>
            </w:r>
          </w:p>
          <w:p w14:paraId="1CF5DA92" w14:textId="67D3D80D" w:rsidR="00595CEB" w:rsidRPr="00731F81" w:rsidRDefault="00595CEB" w:rsidP="00E25D6F">
            <w:pPr>
              <w:contextualSpacing/>
              <w:cnfStyle w:val="000000000000" w:firstRow="0" w:lastRow="0" w:firstColumn="0" w:lastColumn="0" w:oddVBand="0" w:evenVBand="0" w:oddHBand="0" w:evenHBand="0" w:firstRowFirstColumn="0" w:firstRowLastColumn="0" w:lastRowFirstColumn="0" w:lastRowLastColumn="0"/>
              <w:rPr>
                <w:b/>
                <w:strike/>
                <w:color w:val="FF0000"/>
              </w:rPr>
            </w:pPr>
          </w:p>
        </w:tc>
      </w:tr>
      <w:tr w:rsidR="001844CE" w14:paraId="07B0CADB"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791A1D8" w14:textId="77777777" w:rsidR="001844CE" w:rsidRDefault="001844CE" w:rsidP="00E25D6F">
            <w:pPr>
              <w:contextualSpacing/>
              <w:rPr>
                <w:b w:val="0"/>
                <w:bCs w:val="0"/>
              </w:rPr>
            </w:pPr>
            <w:r>
              <w:rPr>
                <w:b w:val="0"/>
                <w:bCs w:val="0"/>
              </w:rPr>
              <w:t>Drikkevannskilde</w:t>
            </w:r>
          </w:p>
        </w:tc>
        <w:tc>
          <w:tcPr>
            <w:tcW w:w="6373" w:type="dxa"/>
          </w:tcPr>
          <w:p w14:paraId="11C6DD84" w14:textId="10376A77" w:rsidR="00040F18" w:rsidRDefault="6B90D50A" w:rsidP="00E25D6F">
            <w:pPr>
              <w:contextualSpacing/>
              <w:cnfStyle w:val="000000100000" w:firstRow="0" w:lastRow="0" w:firstColumn="0" w:lastColumn="0" w:oddVBand="0" w:evenVBand="0" w:oddHBand="1" w:evenHBand="0" w:firstRowFirstColumn="0" w:firstRowLastColumn="0" w:lastRowFirstColumn="0" w:lastRowLastColumn="0"/>
            </w:pPr>
            <w:r>
              <w:t>De fleste hyttene i området er tilkoblet VA-</w:t>
            </w:r>
            <w:r w:rsidRPr="00A8407E">
              <w:t xml:space="preserve">ledning. </w:t>
            </w:r>
            <w:r w:rsidR="006150F5" w:rsidRPr="00A8407E">
              <w:t xml:space="preserve">Det finnes flere hytter sør for </w:t>
            </w:r>
            <w:r w:rsidR="001D459F">
              <w:t>S</w:t>
            </w:r>
            <w:r w:rsidR="006150F5" w:rsidRPr="00A8407E">
              <w:t xml:space="preserve">kihyttevegen som ikke er </w:t>
            </w:r>
            <w:r w:rsidR="0042162B">
              <w:t>til</w:t>
            </w:r>
            <w:r w:rsidR="006150F5" w:rsidRPr="00A8407E">
              <w:t xml:space="preserve">koblet offentlig V/A i dag. </w:t>
            </w:r>
            <w:r w:rsidRPr="00A8407E">
              <w:t xml:space="preserve">Det kan ikke utelukkes at det </w:t>
            </w:r>
            <w:r w:rsidR="006150F5">
              <w:t>er</w:t>
            </w:r>
            <w:r w:rsidR="00040F18">
              <w:t xml:space="preserve"> p</w:t>
            </w:r>
            <w:r>
              <w:t xml:space="preserve">rivate drikkevannsbrønner i området. </w:t>
            </w:r>
          </w:p>
          <w:p w14:paraId="73782A9C" w14:textId="77777777" w:rsidR="00040F18" w:rsidRDefault="00040F18" w:rsidP="00E25D6F">
            <w:pPr>
              <w:contextualSpacing/>
              <w:cnfStyle w:val="000000100000" w:firstRow="0" w:lastRow="0" w:firstColumn="0" w:lastColumn="0" w:oddVBand="0" w:evenVBand="0" w:oddHBand="1" w:evenHBand="0" w:firstRowFirstColumn="0" w:firstRowLastColumn="0" w:lastRowFirstColumn="0" w:lastRowLastColumn="0"/>
            </w:pPr>
          </w:p>
          <w:p w14:paraId="01C691D9" w14:textId="77777777" w:rsidR="00C05657" w:rsidRDefault="6B90D50A" w:rsidP="00E25D6F">
            <w:pPr>
              <w:contextualSpacing/>
              <w:cnfStyle w:val="000000100000" w:firstRow="0" w:lastRow="0" w:firstColumn="0" w:lastColumn="0" w:oddVBand="0" w:evenVBand="0" w:oddHBand="1" w:evenHBand="0" w:firstRowFirstColumn="0" w:firstRowLastColumn="0" w:lastRowFirstColumn="0" w:lastRowLastColumn="0"/>
            </w:pPr>
            <w:r>
              <w:t>Utbygging kan medføre risiko for forringelse av drikkevannsbrønner</w:t>
            </w:r>
            <w:r w:rsidR="009D2DEE">
              <w:t>.</w:t>
            </w:r>
            <w:r>
              <w:t xml:space="preserve"> </w:t>
            </w:r>
            <w:r w:rsidR="00881F2B">
              <w:t xml:space="preserve">Det forventes at det ved nabovarsling av planarbeid og tiltak avdekkes om det er brønner som må tas hensyn til. Dette anses som </w:t>
            </w:r>
            <w:r w:rsidR="00881F2B">
              <w:lastRenderedPageBreak/>
              <w:t>tilstrekkelig for å ivareta sikkerhet for at drikkevannskilder hensyntas.</w:t>
            </w:r>
            <w:r w:rsidR="00AB6AF4">
              <w:t xml:space="preserve"> </w:t>
            </w:r>
            <w:r w:rsidR="000F1960" w:rsidRPr="00A8407E">
              <w:t>Det legges ikke inn fortetting</w:t>
            </w:r>
            <w:r w:rsidR="00B92C66" w:rsidRPr="00A8407E">
              <w:t>stomter i området.</w:t>
            </w:r>
          </w:p>
          <w:p w14:paraId="38FAC6FE" w14:textId="152CD1C5" w:rsidR="00923EA8" w:rsidRPr="000F1960" w:rsidRDefault="00923EA8" w:rsidP="00E25D6F">
            <w:pPr>
              <w:contextualSpacing/>
              <w:cnfStyle w:val="000000100000" w:firstRow="0" w:lastRow="0" w:firstColumn="0" w:lastColumn="0" w:oddVBand="0" w:evenVBand="0" w:oddHBand="1" w:evenHBand="0" w:firstRowFirstColumn="0" w:firstRowLastColumn="0" w:lastRowFirstColumn="0" w:lastRowLastColumn="0"/>
              <w:rPr>
                <w:color w:val="FF0000"/>
              </w:rPr>
            </w:pPr>
          </w:p>
        </w:tc>
      </w:tr>
      <w:tr w:rsidR="001844CE" w14:paraId="599BA847"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2462D91A" w14:textId="557366D9" w:rsidR="001844CE" w:rsidRDefault="001844CE" w:rsidP="00E25D6F">
            <w:pPr>
              <w:contextualSpacing/>
              <w:rPr>
                <w:b w:val="0"/>
                <w:bCs w:val="0"/>
              </w:rPr>
            </w:pPr>
            <w:r>
              <w:rPr>
                <w:b w:val="0"/>
                <w:bCs w:val="0"/>
              </w:rPr>
              <w:lastRenderedPageBreak/>
              <w:t>Trafikkforhold</w:t>
            </w:r>
          </w:p>
        </w:tc>
        <w:tc>
          <w:tcPr>
            <w:tcW w:w="6373" w:type="dxa"/>
          </w:tcPr>
          <w:p w14:paraId="78A5B70F" w14:textId="47C4EB61" w:rsidR="00302173" w:rsidRDefault="009103F0" w:rsidP="00302173">
            <w:pPr>
              <w:contextualSpacing/>
              <w:cnfStyle w:val="000000000000" w:firstRow="0" w:lastRow="0" w:firstColumn="0" w:lastColumn="0" w:oddVBand="0" w:evenVBand="0" w:oddHBand="0" w:evenHBand="0" w:firstRowFirstColumn="0" w:firstRowLastColumn="0" w:lastRowFirstColumn="0" w:lastRowLastColumn="0"/>
            </w:pPr>
            <w:r>
              <w:t xml:space="preserve">Eldre </w:t>
            </w:r>
            <w:proofErr w:type="spellStart"/>
            <w:r>
              <w:t>h</w:t>
            </w:r>
            <w:r w:rsidR="00302173">
              <w:t>ytteveger</w:t>
            </w:r>
            <w:proofErr w:type="spellEnd"/>
            <w:r w:rsidR="00B40AAF">
              <w:t>/adkomster</w:t>
            </w:r>
            <w:r w:rsidR="00302173">
              <w:t xml:space="preserve"> kan være uoversiktlige. Forslaget til fortetting er imidlertid av begrenset omfang og vurderes ikke å gi vesentlig økte utfordringer.</w:t>
            </w:r>
          </w:p>
          <w:p w14:paraId="4CEC83B1" w14:textId="77777777" w:rsidR="003D7523" w:rsidRDefault="003D7523" w:rsidP="00E25D6F">
            <w:pPr>
              <w:contextualSpacing/>
              <w:cnfStyle w:val="000000000000" w:firstRow="0" w:lastRow="0" w:firstColumn="0" w:lastColumn="0" w:oddVBand="0" w:evenVBand="0" w:oddHBand="0" w:evenHBand="0" w:firstRowFirstColumn="0" w:firstRowLastColumn="0" w:lastRowFirstColumn="0" w:lastRowLastColumn="0"/>
            </w:pPr>
          </w:p>
          <w:p w14:paraId="7F2F6DFE" w14:textId="4809ABD0" w:rsidR="0096202B" w:rsidRPr="00FE4FA6" w:rsidRDefault="00B909EF" w:rsidP="0069219A">
            <w:pPr>
              <w:contextualSpacing/>
              <w:cnfStyle w:val="000000000000" w:firstRow="0" w:lastRow="0" w:firstColumn="0" w:lastColumn="0" w:oddVBand="0" w:evenVBand="0" w:oddHBand="0" w:evenHBand="0" w:firstRowFirstColumn="0" w:firstRowLastColumn="0" w:lastRowFirstColumn="0" w:lastRowLastColumn="0"/>
            </w:pPr>
            <w:r w:rsidRPr="00D36C10">
              <w:t>Skiløypek</w:t>
            </w:r>
            <w:r w:rsidR="009E7B08" w:rsidRPr="00D36C10">
              <w:t>ryssing</w:t>
            </w:r>
            <w:r w:rsidRPr="00D36C10">
              <w:t xml:space="preserve"> av </w:t>
            </w:r>
            <w:proofErr w:type="spellStart"/>
            <w:r w:rsidRPr="00D36C10">
              <w:t>K</w:t>
            </w:r>
            <w:r w:rsidR="009E7B08" w:rsidRPr="00D36C10">
              <w:t>røtterråket</w:t>
            </w:r>
            <w:proofErr w:type="spellEnd"/>
            <w:r w:rsidR="009E7B08" w:rsidRPr="00D36C10">
              <w:t xml:space="preserve"> utgjør i dag en risiko</w:t>
            </w:r>
            <w:r w:rsidR="00C741FB" w:rsidRPr="00D36C10">
              <w:t xml:space="preserve"> pga. </w:t>
            </w:r>
            <w:r w:rsidR="00732EDD" w:rsidRPr="00D36C10">
              <w:t xml:space="preserve">den farten skiløperne </w:t>
            </w:r>
            <w:r w:rsidR="005D346A" w:rsidRPr="00D36C10">
              <w:t>kan oppnå</w:t>
            </w:r>
            <w:r w:rsidR="00732EDD" w:rsidRPr="00D36C10">
              <w:t xml:space="preserve"> </w:t>
            </w:r>
            <w:r w:rsidR="00485C38">
              <w:t xml:space="preserve">fra nord </w:t>
            </w:r>
            <w:r w:rsidR="00732EDD" w:rsidRPr="00D36C10">
              <w:t>når de krysser ak</w:t>
            </w:r>
            <w:r w:rsidR="009756C0" w:rsidRPr="00D36C10">
              <w:t xml:space="preserve">kurat her. </w:t>
            </w:r>
            <w:r w:rsidR="009103F0">
              <w:t xml:space="preserve">Det anbefales at </w:t>
            </w:r>
            <w:proofErr w:type="spellStart"/>
            <w:r w:rsidR="002C22E4">
              <w:t>vegkryssing</w:t>
            </w:r>
            <w:proofErr w:type="spellEnd"/>
            <w:r w:rsidR="002C22E4">
              <w:t xml:space="preserve"> merkes med fareskilt i skiløypa i en hensiktsmessig avstand fra </w:t>
            </w:r>
            <w:r w:rsidR="0069219A">
              <w:t>krysningspunktet.</w:t>
            </w:r>
          </w:p>
        </w:tc>
      </w:tr>
    </w:tbl>
    <w:p w14:paraId="444C3FBE" w14:textId="77777777" w:rsidR="001844CE" w:rsidRPr="007A28F7" w:rsidRDefault="001844CE" w:rsidP="00E25D6F">
      <w:pPr>
        <w:spacing w:line="240" w:lineRule="auto"/>
        <w:contextualSpacing/>
      </w:pPr>
    </w:p>
    <w:p w14:paraId="72C22D49" w14:textId="77777777" w:rsidR="006E0F3F" w:rsidRDefault="006E0F3F" w:rsidP="00E25D6F">
      <w:pPr>
        <w:spacing w:line="240" w:lineRule="auto"/>
        <w:contextualSpacing/>
      </w:pPr>
    </w:p>
    <w:p w14:paraId="07E6AD71" w14:textId="72759411" w:rsidR="000D5A5D" w:rsidRDefault="0025560B" w:rsidP="00E25D6F">
      <w:pPr>
        <w:pStyle w:val="Overskrift2"/>
        <w:spacing w:line="240" w:lineRule="auto"/>
        <w:contextualSpacing/>
      </w:pPr>
      <w:bookmarkStart w:id="20" w:name="_Toc161129935"/>
      <w:r>
        <w:t>Sone</w:t>
      </w:r>
      <w:r w:rsidR="00C329B8">
        <w:t xml:space="preserve"> C1; C2; C3</w:t>
      </w:r>
      <w:r w:rsidR="001F622E">
        <w:t xml:space="preserve">; </w:t>
      </w:r>
      <w:r w:rsidR="00C329B8">
        <w:t>C4</w:t>
      </w:r>
      <w:r w:rsidR="001F622E">
        <w:t xml:space="preserve"> &amp; C5</w:t>
      </w:r>
      <w:bookmarkEnd w:id="20"/>
    </w:p>
    <w:p w14:paraId="19E5120F" w14:textId="538BDB3E" w:rsidR="00E25D6F" w:rsidRDefault="000D5A5D" w:rsidP="00E25D6F">
      <w:pPr>
        <w:spacing w:line="240" w:lineRule="auto"/>
        <w:contextualSpacing/>
      </w:pPr>
      <w:r>
        <w:t>S</w:t>
      </w:r>
      <w:r w:rsidR="0025560B">
        <w:t>one C</w:t>
      </w:r>
    </w:p>
    <w:p w14:paraId="41143EF1" w14:textId="30C94C25" w:rsidR="008C7A98" w:rsidRDefault="006C3207" w:rsidP="00E25D6F">
      <w:pPr>
        <w:spacing w:line="240" w:lineRule="auto"/>
        <w:contextualSpacing/>
      </w:pPr>
      <w:r>
        <w:t xml:space="preserve">Område </w:t>
      </w:r>
      <w:r w:rsidR="00450C28" w:rsidRPr="00433D85">
        <w:t>C5</w:t>
      </w:r>
      <w:r w:rsidR="00961B3B">
        <w:t>,</w:t>
      </w:r>
      <w:r w:rsidR="00CA63CE">
        <w:t xml:space="preserve"> </w:t>
      </w:r>
      <w:proofErr w:type="spellStart"/>
      <w:r w:rsidR="00450C28">
        <w:t>Heståsen</w:t>
      </w:r>
      <w:proofErr w:type="spellEnd"/>
      <w:r w:rsidR="00450C28">
        <w:t>,</w:t>
      </w:r>
      <w:r w:rsidR="00450C28" w:rsidRPr="00433D85">
        <w:t xml:space="preserve"> er </w:t>
      </w:r>
      <w:r w:rsidR="00463940">
        <w:t xml:space="preserve">ikke </w:t>
      </w:r>
      <w:r w:rsidR="00624B93">
        <w:t xml:space="preserve">vurdert i </w:t>
      </w:r>
      <w:r w:rsidR="00C65A0B">
        <w:t>ROS-analysen, da det</w:t>
      </w:r>
      <w:r w:rsidR="00450C28" w:rsidRPr="00433D85">
        <w:t xml:space="preserve"> ikke </w:t>
      </w:r>
      <w:r w:rsidR="00C65A0B">
        <w:t>er innspill som</w:t>
      </w:r>
      <w:r w:rsidR="00567AC8">
        <w:t xml:space="preserve"> omfatter dette området</w:t>
      </w:r>
      <w:r w:rsidR="00450C28">
        <w:t>.</w:t>
      </w:r>
    </w:p>
    <w:p w14:paraId="772FE633" w14:textId="1FEE5C99" w:rsidR="00E35628" w:rsidRDefault="004932B2" w:rsidP="00E25D6F">
      <w:pPr>
        <w:keepNext/>
        <w:spacing w:line="240" w:lineRule="auto"/>
        <w:contextualSpacing/>
      </w:pPr>
      <w:r>
        <w:rPr>
          <w:noProof/>
        </w:rPr>
        <w:drawing>
          <wp:inline distT="0" distB="0" distL="0" distR="0" wp14:anchorId="0041A6A8" wp14:editId="71A32823">
            <wp:extent cx="2638658" cy="3002231"/>
            <wp:effectExtent l="19050" t="19050" r="9525" b="27305"/>
            <wp:docPr id="533043035" name="Picture 533043035"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9489" name="Bilde 1" descr="Et bilde som inneholder kart, tekst&#10;&#10;Automatisk generert beskrivelse"/>
                    <pic:cNvPicPr/>
                  </pic:nvPicPr>
                  <pic:blipFill>
                    <a:blip r:embed="rId16"/>
                    <a:stretch>
                      <a:fillRect/>
                    </a:stretch>
                  </pic:blipFill>
                  <pic:spPr>
                    <a:xfrm>
                      <a:off x="0" y="0"/>
                      <a:ext cx="2710527" cy="3084003"/>
                    </a:xfrm>
                    <a:prstGeom prst="rect">
                      <a:avLst/>
                    </a:prstGeom>
                    <a:ln>
                      <a:solidFill>
                        <a:schemeClr val="accent1"/>
                      </a:solidFill>
                    </a:ln>
                  </pic:spPr>
                </pic:pic>
              </a:graphicData>
            </a:graphic>
          </wp:inline>
        </w:drawing>
      </w:r>
      <w:r w:rsidR="001B1392">
        <w:rPr>
          <w:noProof/>
        </w:rPr>
        <w:drawing>
          <wp:inline distT="0" distB="0" distL="0" distR="0" wp14:anchorId="5F5B53BA" wp14:editId="01AE2660">
            <wp:extent cx="2638425" cy="3022054"/>
            <wp:effectExtent l="19050" t="19050" r="9525" b="26035"/>
            <wp:docPr id="586783298" name="Picture 58678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83298" name=""/>
                    <pic:cNvPicPr/>
                  </pic:nvPicPr>
                  <pic:blipFill>
                    <a:blip r:embed="rId19"/>
                    <a:stretch>
                      <a:fillRect/>
                    </a:stretch>
                  </pic:blipFill>
                  <pic:spPr>
                    <a:xfrm>
                      <a:off x="0" y="0"/>
                      <a:ext cx="2645623" cy="3030298"/>
                    </a:xfrm>
                    <a:prstGeom prst="rect">
                      <a:avLst/>
                    </a:prstGeom>
                    <a:ln>
                      <a:solidFill>
                        <a:schemeClr val="accent1"/>
                      </a:solidFill>
                    </a:ln>
                  </pic:spPr>
                </pic:pic>
              </a:graphicData>
            </a:graphic>
          </wp:inline>
        </w:drawing>
      </w:r>
      <w:r w:rsidR="00E25D6F">
        <w:t xml:space="preserve"> </w:t>
      </w:r>
    </w:p>
    <w:p w14:paraId="1B0FE644" w14:textId="2D764B64" w:rsidR="000D5A5D" w:rsidRDefault="00E35628" w:rsidP="00E25D6F">
      <w:pPr>
        <w:pStyle w:val="Bildetekst"/>
        <w:contextualSpacing/>
        <w:rPr>
          <w:strike/>
        </w:rPr>
      </w:pPr>
      <w:r>
        <w:t xml:space="preserve">Figur </w:t>
      </w:r>
      <w:fldSimple w:instr=" SEQ Figur \* ARABIC ">
        <w:r w:rsidR="00BA106B">
          <w:rPr>
            <w:noProof/>
          </w:rPr>
          <w:t>6</w:t>
        </w:r>
      </w:fldSimple>
      <w:r w:rsidR="004932B2">
        <w:rPr>
          <w:noProof/>
        </w:rPr>
        <w:t xml:space="preserve"> viser oversiktsbilde med alle C soner &amp; 7</w:t>
      </w:r>
      <w:r>
        <w:t xml:space="preserve"> </w:t>
      </w:r>
      <w:r w:rsidRPr="00433D85">
        <w:t>viser sone C1</w:t>
      </w:r>
      <w:r w:rsidR="00E25D6F">
        <w:t>,</w:t>
      </w:r>
      <w:r w:rsidRPr="00433D85">
        <w:t xml:space="preserve"> C2</w:t>
      </w:r>
      <w:r w:rsidR="004932B2">
        <w:t>,</w:t>
      </w:r>
      <w:r w:rsidRPr="00433D85">
        <w:t xml:space="preserve"> C3</w:t>
      </w:r>
      <w:r w:rsidR="004932B2">
        <w:t xml:space="preserve"> &amp; C4.</w:t>
      </w:r>
    </w:p>
    <w:p w14:paraId="01A7C150" w14:textId="0EB09893" w:rsidR="005D13B7" w:rsidRPr="007D75FB" w:rsidRDefault="005D13B7" w:rsidP="007D75FB">
      <w:pPr>
        <w:spacing w:after="0"/>
        <w:rPr>
          <w:u w:val="single"/>
        </w:rPr>
      </w:pPr>
      <w:r w:rsidRPr="007D75FB">
        <w:rPr>
          <w:u w:val="single"/>
        </w:rPr>
        <w:t xml:space="preserve">Eksisterende situasjon innenfor </w:t>
      </w:r>
      <w:r w:rsidR="00662149" w:rsidRPr="007D75FB">
        <w:rPr>
          <w:u w:val="single"/>
        </w:rPr>
        <w:t>sonen</w:t>
      </w:r>
      <w:r w:rsidRPr="007D75FB">
        <w:rPr>
          <w:u w:val="single"/>
        </w:rPr>
        <w:t xml:space="preserve">: </w:t>
      </w:r>
    </w:p>
    <w:p w14:paraId="5D051CAD" w14:textId="199DA803" w:rsidR="00D81A26" w:rsidRDefault="005D13B7" w:rsidP="007D75FB">
      <w:pPr>
        <w:spacing w:after="0"/>
      </w:pPr>
      <w:r>
        <w:t xml:space="preserve">Det </w:t>
      </w:r>
      <w:r w:rsidR="00674CA1">
        <w:t>er</w:t>
      </w:r>
      <w:r>
        <w:t xml:space="preserve"> frittliggende </w:t>
      </w:r>
      <w:r w:rsidR="009733FC">
        <w:t xml:space="preserve">og konsentrert </w:t>
      </w:r>
      <w:r>
        <w:t>fritidsbebyggelse</w:t>
      </w:r>
      <w:r w:rsidR="0089582E">
        <w:t xml:space="preserve"> </w:t>
      </w:r>
      <w:r w:rsidR="009733FC">
        <w:t>samt</w:t>
      </w:r>
      <w:r>
        <w:t xml:space="preserve"> </w:t>
      </w:r>
      <w:r w:rsidR="00B76005">
        <w:t xml:space="preserve">eldre </w:t>
      </w:r>
      <w:r w:rsidR="0047617D">
        <w:t>forlegnings</w:t>
      </w:r>
      <w:r w:rsidR="00603691">
        <w:t>brakker fra den tidligere HV-leir</w:t>
      </w:r>
      <w:r w:rsidR="00191056">
        <w:t>en</w:t>
      </w:r>
      <w:r w:rsidR="00603691">
        <w:t xml:space="preserve">. </w:t>
      </w:r>
      <w:r w:rsidR="00D81A26">
        <w:t xml:space="preserve">Videre ligger </w:t>
      </w:r>
      <w:r w:rsidR="005118C2">
        <w:t xml:space="preserve">både </w:t>
      </w:r>
      <w:r w:rsidR="00D81A26">
        <w:t xml:space="preserve">Landetjern </w:t>
      </w:r>
      <w:r w:rsidR="00B7383A">
        <w:t xml:space="preserve">og </w:t>
      </w:r>
      <w:proofErr w:type="spellStart"/>
      <w:r w:rsidR="00B7383A">
        <w:t>Bårdseng</w:t>
      </w:r>
      <w:r w:rsidR="00EB1ACE">
        <w:t>seterdammen</w:t>
      </w:r>
      <w:proofErr w:type="spellEnd"/>
      <w:r w:rsidR="00D81A26">
        <w:t xml:space="preserve"> innenfor sonen.</w:t>
      </w:r>
      <w:r w:rsidR="00F3639F">
        <w:t xml:space="preserve"> </w:t>
      </w:r>
      <w:r w:rsidR="008C4CAB">
        <w:t>Det finnes en seter</w:t>
      </w:r>
      <w:r w:rsidR="00F24036">
        <w:t>eiendom</w:t>
      </w:r>
      <w:r w:rsidR="006C1C0A">
        <w:t xml:space="preserve">, </w:t>
      </w:r>
      <w:proofErr w:type="spellStart"/>
      <w:r w:rsidR="006C1C0A">
        <w:t>Bårdsengsetra</w:t>
      </w:r>
      <w:proofErr w:type="spellEnd"/>
      <w:r w:rsidR="006C1C0A">
        <w:t xml:space="preserve">, men denne er inneklemt </w:t>
      </w:r>
      <w:r w:rsidR="00A45406">
        <w:t>av fritidsbebyggels</w:t>
      </w:r>
      <w:r w:rsidR="00755415">
        <w:t>e</w:t>
      </w:r>
      <w:r w:rsidR="00A45406">
        <w:t>.</w:t>
      </w:r>
    </w:p>
    <w:p w14:paraId="050E5536" w14:textId="77777777" w:rsidR="007D75FB" w:rsidRDefault="007D75FB" w:rsidP="007D75FB">
      <w:pPr>
        <w:spacing w:after="0"/>
      </w:pPr>
    </w:p>
    <w:p w14:paraId="13E8F907" w14:textId="77777777" w:rsidR="00C971C2" w:rsidRDefault="00C971C2" w:rsidP="007D75FB">
      <w:pPr>
        <w:spacing w:after="0"/>
        <w:rPr>
          <w:u w:val="single"/>
        </w:rPr>
      </w:pPr>
    </w:p>
    <w:p w14:paraId="240AEC24" w14:textId="61BC67DA" w:rsidR="00705AA6" w:rsidRPr="007D75FB" w:rsidRDefault="006554D4" w:rsidP="007D75FB">
      <w:pPr>
        <w:spacing w:after="0"/>
        <w:rPr>
          <w:u w:val="single"/>
        </w:rPr>
      </w:pPr>
      <w:r w:rsidRPr="007D75FB">
        <w:rPr>
          <w:u w:val="single"/>
        </w:rPr>
        <w:t>Eksisterende sårbare objekter innenfor sonen:</w:t>
      </w:r>
    </w:p>
    <w:p w14:paraId="09528A00" w14:textId="5E0B78A6" w:rsidR="000C7FD1" w:rsidRDefault="00386F1A" w:rsidP="007D75FB">
      <w:pPr>
        <w:spacing w:after="0"/>
      </w:pPr>
      <w:proofErr w:type="spellStart"/>
      <w:r>
        <w:t>Dam</w:t>
      </w:r>
      <w:r w:rsidR="001E7F91">
        <w:t>konstruksjonen</w:t>
      </w:r>
      <w:proofErr w:type="spellEnd"/>
      <w:r w:rsidR="00BF2996">
        <w:t>,</w:t>
      </w:r>
      <w:r w:rsidR="001E7F91">
        <w:t xml:space="preserve"> </w:t>
      </w:r>
      <w:r w:rsidR="001D6963">
        <w:t>inkludert</w:t>
      </w:r>
      <w:r w:rsidR="001E7F91">
        <w:t xml:space="preserve"> dam</w:t>
      </w:r>
      <w:r w:rsidR="00016AEB">
        <w:t>luken</w:t>
      </w:r>
      <w:r w:rsidR="00BD6BBE">
        <w:t>,</w:t>
      </w:r>
      <w:r w:rsidR="00016AEB">
        <w:t xml:space="preserve"> på </w:t>
      </w:r>
      <w:r w:rsidR="00016AEB" w:rsidRPr="00DC5A1E">
        <w:rPr>
          <w:b/>
          <w:bCs/>
        </w:rPr>
        <w:t>Landetjern</w:t>
      </w:r>
      <w:r w:rsidR="00BD6BBE">
        <w:t xml:space="preserve"> </w:t>
      </w:r>
      <w:r w:rsidR="00295C91">
        <w:t xml:space="preserve">kan </w:t>
      </w:r>
      <w:r w:rsidR="0048078A">
        <w:t>forårsake store ødeleggelser</w:t>
      </w:r>
      <w:r w:rsidR="002E7C48">
        <w:t xml:space="preserve"> nedstrøms</w:t>
      </w:r>
      <w:r w:rsidR="0048078A">
        <w:t xml:space="preserve"> dersom det blir dambrudd eller at damluken </w:t>
      </w:r>
      <w:r w:rsidR="00790F35">
        <w:t>kollapser.</w:t>
      </w:r>
      <w:r w:rsidR="002164E4">
        <w:t xml:space="preserve"> Det samme vil være resultatet dersom</w:t>
      </w:r>
      <w:r w:rsidR="005E55F9">
        <w:t xml:space="preserve"> </w:t>
      </w:r>
      <w:proofErr w:type="spellStart"/>
      <w:r w:rsidR="005E55F9">
        <w:t>dam</w:t>
      </w:r>
      <w:r w:rsidR="001535AF">
        <w:t>konstruksjonen</w:t>
      </w:r>
      <w:proofErr w:type="spellEnd"/>
      <w:r w:rsidR="009C453A">
        <w:t xml:space="preserve"> ikke klare å håndtere store mengder nedbør ved frem</w:t>
      </w:r>
      <w:r w:rsidR="00BB0B43">
        <w:t>ti</w:t>
      </w:r>
      <w:r w:rsidR="009C453A">
        <w:t>dig ekstremvær eller</w:t>
      </w:r>
      <w:r w:rsidR="004B0A22">
        <w:t xml:space="preserve"> at</w:t>
      </w:r>
      <w:r w:rsidR="009C453A">
        <w:t xml:space="preserve"> </w:t>
      </w:r>
      <w:r w:rsidR="002F3DEB">
        <w:t xml:space="preserve">damluka </w:t>
      </w:r>
      <w:r w:rsidR="009C453A">
        <w:t>tettes</w:t>
      </w:r>
      <w:r w:rsidR="00BB0B43">
        <w:t>.</w:t>
      </w:r>
      <w:r w:rsidR="00CD4357">
        <w:t xml:space="preserve"> </w:t>
      </w:r>
    </w:p>
    <w:p w14:paraId="6335349F" w14:textId="0B3539EF" w:rsidR="006554D4" w:rsidRDefault="006848E6" w:rsidP="007D75FB">
      <w:pPr>
        <w:spacing w:after="0"/>
      </w:pPr>
      <w:r>
        <w:t xml:space="preserve">I en rapport fra </w:t>
      </w:r>
      <w:r w:rsidR="00D20993">
        <w:t>A</w:t>
      </w:r>
      <w:r>
        <w:t>real</w:t>
      </w:r>
      <w:r w:rsidR="00D20993">
        <w:t xml:space="preserve"> </w:t>
      </w:r>
      <w:r w:rsidR="00A03A30">
        <w:t>+</w:t>
      </w:r>
      <w:r w:rsidR="00822441">
        <w:t xml:space="preserve"> AS</w:t>
      </w:r>
      <w:r w:rsidR="00A355EA">
        <w:t xml:space="preserve"> </w:t>
      </w:r>
      <w:r w:rsidR="00CD70FE">
        <w:t>5.7.202</w:t>
      </w:r>
      <w:r w:rsidR="00DE61BB">
        <w:t>3</w:t>
      </w:r>
      <w:r w:rsidR="00822441">
        <w:t>,</w:t>
      </w:r>
      <w:r>
        <w:t xml:space="preserve"> frem</w:t>
      </w:r>
      <w:r w:rsidR="00623FD5">
        <w:t>går</w:t>
      </w:r>
      <w:r>
        <w:t xml:space="preserve"> det at</w:t>
      </w:r>
      <w:r w:rsidR="00F20FE2">
        <w:t xml:space="preserve"> de</w:t>
      </w:r>
      <w:r w:rsidR="007F47DA">
        <w:t>t</w:t>
      </w:r>
      <w:r w:rsidR="00F20FE2">
        <w:t xml:space="preserve"> siver vann </w:t>
      </w:r>
      <w:r w:rsidR="00770996">
        <w:t>nederst i</w:t>
      </w:r>
      <w:r>
        <w:t xml:space="preserve"> </w:t>
      </w:r>
      <w:r w:rsidR="007F25FA">
        <w:t>dam</w:t>
      </w:r>
      <w:r w:rsidR="007F47DA">
        <w:t>fot</w:t>
      </w:r>
      <w:r w:rsidR="00704521">
        <w:t>en</w:t>
      </w:r>
      <w:r w:rsidR="007F25FA">
        <w:t xml:space="preserve"> </w:t>
      </w:r>
      <w:r w:rsidR="00F20FE2">
        <w:t xml:space="preserve">og ut på tomtene </w:t>
      </w:r>
      <w:r w:rsidR="008B4479">
        <w:t xml:space="preserve">som ligger nedenfor. </w:t>
      </w:r>
      <w:r w:rsidR="00F4529D">
        <w:t xml:space="preserve">Det er påvist setningsskader </w:t>
      </w:r>
      <w:r w:rsidR="004C5081">
        <w:t>på hyttene</w:t>
      </w:r>
      <w:r w:rsidR="007273F0">
        <w:t xml:space="preserve">. </w:t>
      </w:r>
      <w:r w:rsidR="00770996">
        <w:t xml:space="preserve">Rapporten </w:t>
      </w:r>
      <w:r w:rsidR="00737D05">
        <w:t xml:space="preserve">antyder at </w:t>
      </w:r>
      <w:proofErr w:type="spellStart"/>
      <w:r w:rsidR="00DC5A1E" w:rsidRPr="00737D05">
        <w:rPr>
          <w:b/>
          <w:bCs/>
        </w:rPr>
        <w:lastRenderedPageBreak/>
        <w:t>Bårdsengseterdammen</w:t>
      </w:r>
      <w:proofErr w:type="spellEnd"/>
      <w:r w:rsidR="00DC5A1E" w:rsidRPr="00737D05">
        <w:rPr>
          <w:b/>
          <w:bCs/>
        </w:rPr>
        <w:t xml:space="preserve"> </w:t>
      </w:r>
      <w:r w:rsidR="00DC5A1E">
        <w:t xml:space="preserve">utgjør en risiko for de nedenforliggende hyttene. </w:t>
      </w:r>
      <w:r w:rsidR="003B1225">
        <w:t xml:space="preserve">En evt. nedlegging av dammen vil antageligvis </w:t>
      </w:r>
      <w:r w:rsidR="005C7ABE">
        <w:t>stabilisere området nedstrøms</w:t>
      </w:r>
      <w:r w:rsidR="003B1225">
        <w:t xml:space="preserve">. </w:t>
      </w:r>
      <w:r w:rsidR="007F25FA">
        <w:t xml:space="preserve"> </w:t>
      </w:r>
    </w:p>
    <w:p w14:paraId="026847E0" w14:textId="77777777" w:rsidR="007D75FB" w:rsidRDefault="007D75FB" w:rsidP="007D75FB">
      <w:pPr>
        <w:spacing w:after="0"/>
        <w:rPr>
          <w:u w:val="single"/>
        </w:rPr>
      </w:pPr>
    </w:p>
    <w:p w14:paraId="16DAD56C" w14:textId="11E7BDC7" w:rsidR="00662149" w:rsidRPr="007D75FB" w:rsidRDefault="00662149" w:rsidP="007D75FB">
      <w:pPr>
        <w:spacing w:after="0"/>
        <w:rPr>
          <w:u w:val="single"/>
        </w:rPr>
      </w:pPr>
      <w:r w:rsidRPr="007D75FB">
        <w:rPr>
          <w:u w:val="single"/>
        </w:rPr>
        <w:t>Fremtidig utvikling innenfor sonen:</w:t>
      </w:r>
    </w:p>
    <w:p w14:paraId="39665DDB" w14:textId="13CEA6E8" w:rsidR="005D73AD" w:rsidRDefault="004502B6" w:rsidP="007D75FB">
      <w:pPr>
        <w:spacing w:after="0"/>
      </w:pPr>
      <w:r>
        <w:t>De</w:t>
      </w:r>
      <w:r w:rsidR="00EA2EE8">
        <w:t>t ønskes både nye byggeområder og</w:t>
      </w:r>
      <w:r>
        <w:t xml:space="preserve"> transformering</w:t>
      </w:r>
      <w:r w:rsidR="00EA2EE8">
        <w:t xml:space="preserve"> av allerede bebygde områder</w:t>
      </w:r>
      <w:r>
        <w:t xml:space="preserve"> innenfor </w:t>
      </w:r>
      <w:r w:rsidR="00EA2EE8">
        <w:t>sonen.</w:t>
      </w:r>
      <w:r>
        <w:t xml:space="preserve"> </w:t>
      </w:r>
      <w:r w:rsidR="00103607">
        <w:t xml:space="preserve">Transformering av </w:t>
      </w:r>
      <w:r w:rsidR="00165EF8">
        <w:t xml:space="preserve">forlegningsbrakkene </w:t>
      </w:r>
      <w:r w:rsidR="00902F55">
        <w:t>vil resultere i konsentrert fritidsbebyggelse</w:t>
      </w:r>
      <w:r>
        <w:t xml:space="preserve"> </w:t>
      </w:r>
      <w:r w:rsidR="00420ED3">
        <w:t xml:space="preserve">i inntil </w:t>
      </w:r>
      <w:r w:rsidR="005F79A2">
        <w:t>2</w:t>
      </w:r>
      <w:r w:rsidR="00551FD4">
        <w:t xml:space="preserve"> </w:t>
      </w:r>
      <w:r w:rsidR="00420ED3">
        <w:t>etasjer.</w:t>
      </w:r>
    </w:p>
    <w:p w14:paraId="0DBA1F64" w14:textId="7BA6C533" w:rsidR="00603691" w:rsidRPr="005D13B7" w:rsidRDefault="005D73AD" w:rsidP="007D75FB">
      <w:pPr>
        <w:spacing w:after="0"/>
      </w:pPr>
      <w:r>
        <w:t xml:space="preserve">Utvikling av nye </w:t>
      </w:r>
      <w:r w:rsidR="00315ED2">
        <w:t xml:space="preserve">områder for fritidsbebyggelse </w:t>
      </w:r>
      <w:r w:rsidR="0027466A">
        <w:t>skal detaljreguleres.</w:t>
      </w:r>
      <w:r w:rsidR="004502B6">
        <w:t xml:space="preserve"> </w:t>
      </w:r>
    </w:p>
    <w:p w14:paraId="723D9593" w14:textId="77777777" w:rsidR="000D5A5D" w:rsidRDefault="000D5A5D" w:rsidP="00E25D6F">
      <w:pPr>
        <w:spacing w:line="240" w:lineRule="auto"/>
        <w:contextualSpacing/>
      </w:pPr>
    </w:p>
    <w:p w14:paraId="08BB0699" w14:textId="4F3FE8F0" w:rsidR="006D242D" w:rsidRPr="003A39FF" w:rsidRDefault="00901B82" w:rsidP="00E25D6F">
      <w:pPr>
        <w:spacing w:line="240" w:lineRule="auto"/>
        <w:contextualSpacing/>
        <w:rPr>
          <w:b/>
          <w:bCs/>
        </w:rPr>
      </w:pPr>
      <w:r w:rsidRPr="005C4C5D">
        <w:rPr>
          <w:b/>
          <w:bCs/>
        </w:rPr>
        <w:t>Aktuelle uønskede hendelser for s</w:t>
      </w:r>
      <w:r>
        <w:rPr>
          <w:b/>
          <w:bCs/>
        </w:rPr>
        <w:t xml:space="preserve">one C1; C2; C3 </w:t>
      </w:r>
      <w:r w:rsidRPr="009321B9">
        <w:rPr>
          <w:b/>
        </w:rPr>
        <w:t>&amp; C4</w:t>
      </w:r>
      <w:r>
        <w:rPr>
          <w:b/>
          <w:bCs/>
        </w:rPr>
        <w:t xml:space="preserve">. </w:t>
      </w:r>
    </w:p>
    <w:tbl>
      <w:tblPr>
        <w:tblStyle w:val="Listetabell4uthevingsfarge5"/>
        <w:tblW w:w="0" w:type="auto"/>
        <w:tblLook w:val="04A0" w:firstRow="1" w:lastRow="0" w:firstColumn="1" w:lastColumn="0" w:noHBand="0" w:noVBand="1"/>
      </w:tblPr>
      <w:tblGrid>
        <w:gridCol w:w="2830"/>
        <w:gridCol w:w="6232"/>
      </w:tblGrid>
      <w:tr w:rsidR="007D6E7C" w14:paraId="3452A14F" w14:textId="77777777" w:rsidTr="0D485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3891D55" w14:textId="77777777" w:rsidR="007D6E7C" w:rsidRDefault="007D6E7C" w:rsidP="00E25D6F">
            <w:pPr>
              <w:contextualSpacing/>
              <w:rPr>
                <w:b w:val="0"/>
                <w:bCs w:val="0"/>
              </w:rPr>
            </w:pPr>
            <w:r>
              <w:rPr>
                <w:b w:val="0"/>
                <w:bCs w:val="0"/>
              </w:rPr>
              <w:t xml:space="preserve">Fare </w:t>
            </w:r>
          </w:p>
        </w:tc>
        <w:tc>
          <w:tcPr>
            <w:tcW w:w="6232" w:type="dxa"/>
          </w:tcPr>
          <w:p w14:paraId="4E372350" w14:textId="77777777" w:rsidR="007D6E7C" w:rsidRDefault="007D6E7C" w:rsidP="00E25D6F">
            <w:pPr>
              <w:contextual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Vurdering</w:t>
            </w:r>
          </w:p>
        </w:tc>
      </w:tr>
      <w:tr w:rsidR="007D6E7C" w14:paraId="7A409DA0" w14:textId="77777777" w:rsidTr="0D485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032718" w14:textId="10FF9964" w:rsidR="007D6E7C" w:rsidRPr="005C4C5D" w:rsidRDefault="007D6E7C" w:rsidP="00E25D6F">
            <w:pPr>
              <w:contextualSpacing/>
            </w:pPr>
            <w:r>
              <w:rPr>
                <w:b w:val="0"/>
                <w:bCs w:val="0"/>
              </w:rPr>
              <w:t>Flom</w:t>
            </w:r>
            <w:r w:rsidR="002103BD">
              <w:rPr>
                <w:b w:val="0"/>
                <w:bCs w:val="0"/>
              </w:rPr>
              <w:t xml:space="preserve"> og overvann</w:t>
            </w:r>
          </w:p>
        </w:tc>
        <w:tc>
          <w:tcPr>
            <w:tcW w:w="6232" w:type="dxa"/>
          </w:tcPr>
          <w:p w14:paraId="1F2AE560" w14:textId="77DA75E5" w:rsidR="005D77CA" w:rsidRDefault="003F1D65" w:rsidP="007820E1">
            <w:pPr>
              <w:contextualSpacing/>
              <w:cnfStyle w:val="000000100000" w:firstRow="0" w:lastRow="0" w:firstColumn="0" w:lastColumn="0" w:oddVBand="0" w:evenVBand="0" w:oddHBand="1" w:evenHBand="0" w:firstRowFirstColumn="0" w:firstRowLastColumn="0" w:lastRowFirstColumn="0" w:lastRowLastColumn="0"/>
            </w:pPr>
            <w:r>
              <w:t>Flomutredningen for området viser at det går flomveger</w:t>
            </w:r>
            <w:r w:rsidR="00744309">
              <w:t xml:space="preserve"> og bekker som kan skape utfordringer</w:t>
            </w:r>
            <w:r w:rsidR="00B71593">
              <w:t xml:space="preserve"> innenfor sonen</w:t>
            </w:r>
            <w:r>
              <w:t xml:space="preserve">. </w:t>
            </w:r>
          </w:p>
          <w:p w14:paraId="7ABA24EC" w14:textId="77777777" w:rsidR="005D77CA" w:rsidRDefault="005D77CA" w:rsidP="007820E1">
            <w:pPr>
              <w:contextualSpacing/>
              <w:cnfStyle w:val="000000100000" w:firstRow="0" w:lastRow="0" w:firstColumn="0" w:lastColumn="0" w:oddVBand="0" w:evenVBand="0" w:oddHBand="1" w:evenHBand="0" w:firstRowFirstColumn="0" w:firstRowLastColumn="0" w:lastRowFirstColumn="0" w:lastRowLastColumn="0"/>
            </w:pPr>
          </w:p>
          <w:p w14:paraId="1C1126DA" w14:textId="28845BCB" w:rsidR="007820E1" w:rsidRPr="008C5610" w:rsidRDefault="007820E1" w:rsidP="007820E1">
            <w:pPr>
              <w:contextualSpacing/>
              <w:cnfStyle w:val="000000100000" w:firstRow="0" w:lastRow="0" w:firstColumn="0" w:lastColumn="0" w:oddVBand="0" w:evenVBand="0" w:oddHBand="1" w:evenHBand="0" w:firstRowFirstColumn="0" w:firstRowLastColumn="0" w:lastRowFirstColumn="0" w:lastRowLastColumn="0"/>
              <w:rPr>
                <w:color w:val="FF0000"/>
              </w:rPr>
            </w:pPr>
            <w:r>
              <w:t>I sone C1 kan det ved flom i mindre bekker være risiko for vann på avveie inn mot fritidsboliger. Området anses som sårbart og utbygging oppstrøms som gir raskere/økt avrenning vil kunne øke risikoen for skader i de nedenforliggende områdene</w:t>
            </w:r>
            <w:r w:rsidRPr="00BE12A1">
              <w:t xml:space="preserve">. </w:t>
            </w:r>
            <w:r w:rsidRPr="0049324C">
              <w:t xml:space="preserve">På grunnlag av flom- og overvannsutredningen frarådes det å legge opp til utbygging av flere tomter enn de som er vurdert som egnet i Flom og </w:t>
            </w:r>
            <w:r w:rsidRPr="0060469A">
              <w:t xml:space="preserve">overvannsanalysen (Norconsult AS 13.12.2022). Dersom </w:t>
            </w:r>
            <w:proofErr w:type="spellStart"/>
            <w:r w:rsidRPr="0060469A">
              <w:t>Bårdsengseterdammen</w:t>
            </w:r>
            <w:proofErr w:type="spellEnd"/>
            <w:r w:rsidRPr="0060469A">
              <w:t xml:space="preserve"> skal transformeres til område for fritidsbebyggelse, må detaljreguleringsplanen for dette området inneholde en kartlegging av grunnvannstand og en flom- og overvannsvurdering som grunnlag for valg av både antall og plassering av tomter. Mulige konsekvenser for omkringliggende fritidsboliger av tiltaket må utredes.</w:t>
            </w:r>
          </w:p>
          <w:p w14:paraId="06144E4C" w14:textId="77777777" w:rsidR="007820E1" w:rsidRDefault="007820E1" w:rsidP="00E25D6F">
            <w:pPr>
              <w:contextualSpacing/>
              <w:cnfStyle w:val="000000100000" w:firstRow="0" w:lastRow="0" w:firstColumn="0" w:lastColumn="0" w:oddVBand="0" w:evenVBand="0" w:oddHBand="1" w:evenHBand="0" w:firstRowFirstColumn="0" w:firstRowLastColumn="0" w:lastRowFirstColumn="0" w:lastRowLastColumn="0"/>
            </w:pPr>
          </w:p>
          <w:p w14:paraId="0AEF256C" w14:textId="384DBB00" w:rsidR="00431196" w:rsidRPr="0000136A" w:rsidRDefault="00AB5093" w:rsidP="00E25D6F">
            <w:pPr>
              <w:contextualSpacing/>
              <w:cnfStyle w:val="000000100000" w:firstRow="0" w:lastRow="0" w:firstColumn="0" w:lastColumn="0" w:oddVBand="0" w:evenVBand="0" w:oddHBand="1" w:evenHBand="0" w:firstRowFirstColumn="0" w:firstRowLastColumn="0" w:lastRowFirstColumn="0" w:lastRowLastColumn="0"/>
            </w:pPr>
            <w:r w:rsidRPr="0000136A">
              <w:t xml:space="preserve">Elva </w:t>
            </w:r>
            <w:proofErr w:type="spellStart"/>
            <w:r w:rsidRPr="0000136A">
              <w:t>Nevla</w:t>
            </w:r>
            <w:proofErr w:type="spellEnd"/>
            <w:r w:rsidRPr="0000136A">
              <w:t xml:space="preserve"> går gjennom området C2</w:t>
            </w:r>
            <w:r w:rsidR="0055255E" w:rsidRPr="0000136A">
              <w:t xml:space="preserve">. </w:t>
            </w:r>
            <w:proofErr w:type="spellStart"/>
            <w:r w:rsidR="008C0063" w:rsidRPr="0000136A">
              <w:t>Nevla</w:t>
            </w:r>
            <w:proofErr w:type="spellEnd"/>
            <w:r w:rsidR="008C0063" w:rsidRPr="0000136A">
              <w:t xml:space="preserve"> er demmet opp til</w:t>
            </w:r>
            <w:r w:rsidR="00E84656" w:rsidRPr="0000136A">
              <w:t xml:space="preserve"> Landetjern</w:t>
            </w:r>
            <w:r w:rsidR="00B96118" w:rsidRPr="0000136A">
              <w:t>,</w:t>
            </w:r>
            <w:r w:rsidR="0052052F" w:rsidRPr="0000136A">
              <w:t xml:space="preserve"> </w:t>
            </w:r>
            <w:r w:rsidR="00ED6517" w:rsidRPr="0000136A">
              <w:t>og v</w:t>
            </w:r>
            <w:r w:rsidRPr="0000136A">
              <w:t>ed stor nedbør kan det være risiko for at Landetjern fylles opp slik at dammen overtoppes. I slike situasjoner kan vann ta veg inn i fritidsbebyggelse nedenfor dammen. For å redusere risikoen for overtopping av dammen</w:t>
            </w:r>
            <w:r w:rsidR="007958AF" w:rsidRPr="0000136A">
              <w:t>,</w:t>
            </w:r>
            <w:r w:rsidRPr="0000136A">
              <w:t xml:space="preserve"> må vannivået i dammen holdes på et lavt nivå</w:t>
            </w:r>
            <w:r w:rsidR="0082769E" w:rsidRPr="0000136A">
              <w:t xml:space="preserve">. Damluken </w:t>
            </w:r>
            <w:r w:rsidR="004F58EE" w:rsidRPr="0000136A">
              <w:t>m</w:t>
            </w:r>
            <w:r w:rsidR="0082769E" w:rsidRPr="0000136A">
              <w:t>å fjernes permanent.</w:t>
            </w:r>
            <w:r w:rsidR="004708BD" w:rsidRPr="0000136A">
              <w:t xml:space="preserve"> </w:t>
            </w:r>
            <w:r w:rsidR="002B2845" w:rsidRPr="0000136A">
              <w:t xml:space="preserve">Dersom det skal opprettholdes et vannspeil i Landetjern, må dammen oppgraderes til å håndtere </w:t>
            </w:r>
            <w:r w:rsidR="00047771" w:rsidRPr="0000136A">
              <w:t>større flom og nedbørsepisoder.</w:t>
            </w:r>
          </w:p>
          <w:p w14:paraId="4CFFFCD1" w14:textId="77777777" w:rsidR="00B1474F" w:rsidRDefault="00B1474F" w:rsidP="00E25D6F">
            <w:pPr>
              <w:contextualSpacing/>
              <w:cnfStyle w:val="000000100000" w:firstRow="0" w:lastRow="0" w:firstColumn="0" w:lastColumn="0" w:oddVBand="0" w:evenVBand="0" w:oddHBand="1" w:evenHBand="0" w:firstRowFirstColumn="0" w:firstRowLastColumn="0" w:lastRowFirstColumn="0" w:lastRowLastColumn="0"/>
              <w:rPr>
                <w:b/>
                <w:bCs/>
                <w:highlight w:val="cyan"/>
              </w:rPr>
            </w:pPr>
          </w:p>
          <w:p w14:paraId="3E75A3B5" w14:textId="1A698525" w:rsidR="00F95F2E" w:rsidRDefault="00914984" w:rsidP="00E25D6F">
            <w:pPr>
              <w:contextualSpacing/>
              <w:cnfStyle w:val="000000100000" w:firstRow="0" w:lastRow="0" w:firstColumn="0" w:lastColumn="0" w:oddVBand="0" w:evenVBand="0" w:oddHBand="1" w:evenHBand="0" w:firstRowFirstColumn="0" w:firstRowLastColumn="0" w:lastRowFirstColumn="0" w:lastRowLastColumn="0"/>
            </w:pPr>
            <w:r w:rsidRPr="00D65437">
              <w:t>Fortetting</w:t>
            </w:r>
            <w:r w:rsidR="00046F1D" w:rsidRPr="00D65437">
              <w:t xml:space="preserve"> av</w:t>
            </w:r>
            <w:r w:rsidR="00C03E72" w:rsidRPr="00D65437">
              <w:t xml:space="preserve"> fritidsbebyggelse</w:t>
            </w:r>
            <w:r w:rsidR="00A233AD" w:rsidRPr="00D65437">
              <w:t xml:space="preserve"> i </w:t>
            </w:r>
            <w:proofErr w:type="spellStart"/>
            <w:r w:rsidR="00071353" w:rsidRPr="00D65437">
              <w:t>Høgfjellia</w:t>
            </w:r>
            <w:proofErr w:type="spellEnd"/>
            <w:r w:rsidR="00D65437" w:rsidRPr="00D65437">
              <w:t xml:space="preserve"> (</w:t>
            </w:r>
            <w:r w:rsidR="00A233AD" w:rsidRPr="00D65437">
              <w:t>C3</w:t>
            </w:r>
            <w:r w:rsidR="00D65437" w:rsidRPr="00D65437">
              <w:t>)</w:t>
            </w:r>
            <w:r w:rsidR="00C03E72" w:rsidRPr="00D65437">
              <w:t xml:space="preserve"> </w:t>
            </w:r>
            <w:r w:rsidR="00046F1D" w:rsidRPr="00D65437">
              <w:t>vil kunne føre</w:t>
            </w:r>
            <w:r w:rsidR="00046F1D">
              <w:t xml:space="preserve"> til raskere og større avrenning til </w:t>
            </w:r>
            <w:proofErr w:type="spellStart"/>
            <w:r w:rsidR="00046F1D">
              <w:t>Bårdsengseterområdet</w:t>
            </w:r>
            <w:proofErr w:type="spellEnd"/>
            <w:r w:rsidR="00046F1D">
              <w:t xml:space="preserve"> (C1) </w:t>
            </w:r>
            <w:r w:rsidR="00046F1D" w:rsidRPr="00D65437">
              <w:t>på grunn av terrenghelling</w:t>
            </w:r>
            <w:r w:rsidR="004F5909" w:rsidRPr="00D65437">
              <w:t xml:space="preserve"> og mangel på </w:t>
            </w:r>
            <w:proofErr w:type="spellStart"/>
            <w:r w:rsidR="00331658" w:rsidRPr="00D65437">
              <w:t>fordrøyningstiltak</w:t>
            </w:r>
            <w:proofErr w:type="spellEnd"/>
            <w:r w:rsidR="00251A42" w:rsidRPr="00D65437">
              <w:t xml:space="preserve"> i C3.</w:t>
            </w:r>
            <w:r w:rsidR="00046F1D" w:rsidRPr="00D65437">
              <w:t xml:space="preserve"> </w:t>
            </w:r>
            <w:r w:rsidR="008532B3">
              <w:t xml:space="preserve">Det er fra før </w:t>
            </w:r>
            <w:r w:rsidR="00CB06BF">
              <w:t xml:space="preserve">gjort </w:t>
            </w:r>
            <w:r w:rsidR="0077290A">
              <w:t>betydelige terrenginngrep</w:t>
            </w:r>
            <w:r w:rsidR="005A0409">
              <w:t xml:space="preserve"> i form av </w:t>
            </w:r>
            <w:r w:rsidR="00054E2E">
              <w:t>ut</w:t>
            </w:r>
            <w:r w:rsidR="004F5D53">
              <w:t xml:space="preserve">fylling, terrengjustering og planering, samt </w:t>
            </w:r>
            <w:r w:rsidR="0077290A">
              <w:t>fjernet skog og annen vegetasjon i området</w:t>
            </w:r>
            <w:r w:rsidR="004F5D53">
              <w:t xml:space="preserve">. Dette </w:t>
            </w:r>
            <w:r w:rsidR="00983104">
              <w:t>har ført til at overflateavrenning fra arealer skjer raskere.</w:t>
            </w:r>
            <w:r w:rsidR="0077290A">
              <w:t xml:space="preserve"> </w:t>
            </w:r>
            <w:r w:rsidR="004D7670">
              <w:t xml:space="preserve">For å unngå </w:t>
            </w:r>
            <w:r w:rsidR="00593D12">
              <w:t>økt</w:t>
            </w:r>
            <w:r w:rsidR="0011674C">
              <w:t xml:space="preserve"> sårbarhet</w:t>
            </w:r>
            <w:r w:rsidR="00593D12">
              <w:t xml:space="preserve"> </w:t>
            </w:r>
            <w:r w:rsidR="0011674C">
              <w:t xml:space="preserve">for nedenforliggende </w:t>
            </w:r>
            <w:r w:rsidR="00593D12" w:rsidRPr="00055584">
              <w:t>områder</w:t>
            </w:r>
            <w:r w:rsidR="00AC0869" w:rsidRPr="00055584">
              <w:t xml:space="preserve">, bør </w:t>
            </w:r>
            <w:r w:rsidR="000F06E2" w:rsidRPr="00055584">
              <w:t xml:space="preserve">nye tomter innenfor </w:t>
            </w:r>
            <w:r w:rsidR="00082D4B" w:rsidRPr="00055584">
              <w:t>C</w:t>
            </w:r>
            <w:r w:rsidR="00106055" w:rsidRPr="00055584">
              <w:t>3</w:t>
            </w:r>
            <w:r w:rsidR="008532B3" w:rsidRPr="00055584">
              <w:t xml:space="preserve"> unngås.</w:t>
            </w:r>
            <w:r w:rsidR="00055584" w:rsidRPr="00055584">
              <w:t xml:space="preserve"> Ubebygde regulerte </w:t>
            </w:r>
            <w:r w:rsidR="00A3594E" w:rsidRPr="00055584">
              <w:t xml:space="preserve">tomter i gjeldende plan for </w:t>
            </w:r>
            <w:proofErr w:type="spellStart"/>
            <w:r w:rsidR="00A3594E" w:rsidRPr="00055584">
              <w:t>Høgfjellia</w:t>
            </w:r>
            <w:proofErr w:type="spellEnd"/>
            <w:r w:rsidR="00A3594E" w:rsidRPr="00055584">
              <w:t xml:space="preserve"> (C3)</w:t>
            </w:r>
            <w:r w:rsidR="00055584">
              <w:t xml:space="preserve"> </w:t>
            </w:r>
            <w:r w:rsidR="00055584" w:rsidRPr="00055584">
              <w:t>foreslås videreført.</w:t>
            </w:r>
          </w:p>
          <w:p w14:paraId="74B856E9" w14:textId="77777777" w:rsidR="00735C43" w:rsidRDefault="00735C43" w:rsidP="00E25D6F">
            <w:pPr>
              <w:contextualSpacing/>
              <w:cnfStyle w:val="000000100000" w:firstRow="0" w:lastRow="0" w:firstColumn="0" w:lastColumn="0" w:oddVBand="0" w:evenVBand="0" w:oddHBand="1" w:evenHBand="0" w:firstRowFirstColumn="0" w:firstRowLastColumn="0" w:lastRowFirstColumn="0" w:lastRowLastColumn="0"/>
            </w:pPr>
          </w:p>
          <w:p w14:paraId="29B70F3E" w14:textId="760EE7A2" w:rsidR="006F4EE0" w:rsidRDefault="00735C43" w:rsidP="00E25D6F">
            <w:pPr>
              <w:contextualSpacing/>
              <w:cnfStyle w:val="000000100000" w:firstRow="0" w:lastRow="0" w:firstColumn="0" w:lastColumn="0" w:oddVBand="0" w:evenVBand="0" w:oddHBand="1" w:evenHBand="0" w:firstRowFirstColumn="0" w:firstRowLastColumn="0" w:lastRowFirstColumn="0" w:lastRowLastColumn="0"/>
            </w:pPr>
            <w:r>
              <w:t xml:space="preserve">I deler av </w:t>
            </w:r>
            <w:r w:rsidR="0021241F">
              <w:t>sone C</w:t>
            </w:r>
            <w:r>
              <w:t xml:space="preserve"> (spesielt ved Lillehammer sæter</w:t>
            </w:r>
            <w:r w:rsidR="0021241F">
              <w:t>, sone C2</w:t>
            </w:r>
            <w:r>
              <w:t xml:space="preserve">) mangler det grøfter og stikkrenner langs veger. Dette gjør at deler av den </w:t>
            </w:r>
            <w:r w:rsidRPr="00BE12A1">
              <w:t xml:space="preserve">eksisterende fritidsbebyggelsen </w:t>
            </w:r>
            <w:r>
              <w:t>er</w:t>
            </w:r>
            <w:r w:rsidRPr="00BE12A1">
              <w:t xml:space="preserve"> sårbar i situasjoner med </w:t>
            </w:r>
            <w:r w:rsidRPr="00BE12A1">
              <w:lastRenderedPageBreak/>
              <w:t>mye nedbør og snøsmelting</w:t>
            </w:r>
            <w:r w:rsidRPr="00B2371E">
              <w:t xml:space="preserve">. </w:t>
            </w:r>
            <w:r w:rsidR="00EC5460" w:rsidRPr="00B2371E">
              <w:t>Før</w:t>
            </w:r>
            <w:r w:rsidRPr="00B2371E">
              <w:t xml:space="preserve"> eventuell</w:t>
            </w:r>
            <w:r w:rsidR="00C97626">
              <w:t xml:space="preserve"> generell</w:t>
            </w:r>
            <w:r w:rsidRPr="00B2371E">
              <w:t xml:space="preserve"> </w:t>
            </w:r>
            <w:r w:rsidR="005D0BEA">
              <w:t>fortetting</w:t>
            </w:r>
            <w:r w:rsidR="006F4EE0">
              <w:t>/utvidelse</w:t>
            </w:r>
            <w:r w:rsidR="000D2507">
              <w:t xml:space="preserve"> i dette området må </w:t>
            </w:r>
            <w:r w:rsidR="00BC2F5C">
              <w:t>mangler som gjelder vannhåndtering i det eksisterende området med fritidsbebyggelse rette</w:t>
            </w:r>
            <w:r w:rsidR="009F417F">
              <w:t>s.</w:t>
            </w:r>
            <w:r w:rsidR="00C10BD7">
              <w:t xml:space="preserve"> </w:t>
            </w:r>
          </w:p>
          <w:p w14:paraId="08BA6604" w14:textId="77777777" w:rsidR="001C12B2" w:rsidRDefault="001C12B2" w:rsidP="00E25D6F">
            <w:pPr>
              <w:contextualSpacing/>
              <w:cnfStyle w:val="000000100000" w:firstRow="0" w:lastRow="0" w:firstColumn="0" w:lastColumn="0" w:oddVBand="0" w:evenVBand="0" w:oddHBand="1" w:evenHBand="0" w:firstRowFirstColumn="0" w:firstRowLastColumn="0" w:lastRowFirstColumn="0" w:lastRowLastColumn="0"/>
              <w:rPr>
                <w:b/>
                <w:bCs/>
              </w:rPr>
            </w:pPr>
          </w:p>
          <w:p w14:paraId="6D8A7423" w14:textId="77777777" w:rsidR="00743B69" w:rsidRDefault="003103DB"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A65BE1">
              <w:rPr>
                <w:b/>
                <w:bCs/>
              </w:rPr>
              <w:t xml:space="preserve">Tiltak: </w:t>
            </w:r>
          </w:p>
          <w:p w14:paraId="47FAD64B" w14:textId="3787BDD5" w:rsidR="00735C43" w:rsidRDefault="00C07A3D"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A65BE1">
              <w:rPr>
                <w:b/>
                <w:bCs/>
              </w:rPr>
              <w:t>Rekkefølgekrav</w:t>
            </w:r>
            <w:r w:rsidR="00C10BD7" w:rsidRPr="00A65BE1">
              <w:rPr>
                <w:b/>
                <w:bCs/>
              </w:rPr>
              <w:t xml:space="preserve"> </w:t>
            </w:r>
            <w:r w:rsidR="00B64042" w:rsidRPr="00A65BE1">
              <w:rPr>
                <w:b/>
                <w:bCs/>
              </w:rPr>
              <w:t>om utbedring</w:t>
            </w:r>
            <w:r w:rsidR="00C10BD7" w:rsidRPr="00A65BE1">
              <w:rPr>
                <w:b/>
                <w:bCs/>
              </w:rPr>
              <w:t xml:space="preserve"> </w:t>
            </w:r>
            <w:r w:rsidR="008918F3" w:rsidRPr="00A65BE1">
              <w:rPr>
                <w:b/>
                <w:bCs/>
              </w:rPr>
              <w:t xml:space="preserve">av </w:t>
            </w:r>
            <w:r w:rsidR="0017598B" w:rsidRPr="00A65BE1">
              <w:rPr>
                <w:b/>
                <w:bCs/>
              </w:rPr>
              <w:t>Leirvegen</w:t>
            </w:r>
            <w:r w:rsidR="00026AF4">
              <w:rPr>
                <w:b/>
                <w:bCs/>
              </w:rPr>
              <w:t xml:space="preserve"> med stikkveger</w:t>
            </w:r>
            <w:r w:rsidR="00C94FC5">
              <w:rPr>
                <w:b/>
                <w:bCs/>
              </w:rPr>
              <w:t xml:space="preserve"> frem til Leirvegen 50</w:t>
            </w:r>
            <w:r w:rsidR="008918F3" w:rsidRPr="00A65BE1">
              <w:rPr>
                <w:b/>
                <w:bCs/>
              </w:rPr>
              <w:t xml:space="preserve"> </w:t>
            </w:r>
            <w:r w:rsidR="00CD725B" w:rsidRPr="00A65BE1">
              <w:rPr>
                <w:b/>
                <w:bCs/>
              </w:rPr>
              <w:t xml:space="preserve">før </w:t>
            </w:r>
            <w:r w:rsidR="008918F3" w:rsidRPr="00A65BE1">
              <w:rPr>
                <w:b/>
                <w:bCs/>
              </w:rPr>
              <w:t xml:space="preserve">fortetting eller utvidelse </w:t>
            </w:r>
            <w:r w:rsidR="0017598B" w:rsidRPr="00A65BE1">
              <w:rPr>
                <w:b/>
                <w:bCs/>
              </w:rPr>
              <w:t>kan tillates</w:t>
            </w:r>
            <w:r w:rsidR="00A65BE1" w:rsidRPr="00A65BE1">
              <w:rPr>
                <w:b/>
                <w:bCs/>
              </w:rPr>
              <w:t xml:space="preserve"> innenfor området</w:t>
            </w:r>
            <w:r w:rsidR="00B64042" w:rsidRPr="00A65BE1">
              <w:rPr>
                <w:b/>
                <w:bCs/>
              </w:rPr>
              <w:t>.</w:t>
            </w:r>
          </w:p>
          <w:p w14:paraId="67796795" w14:textId="77777777" w:rsidR="00743B69" w:rsidRDefault="00743B69" w:rsidP="002B2845">
            <w:pPr>
              <w:contextualSpacing/>
              <w:cnfStyle w:val="000000100000" w:firstRow="0" w:lastRow="0" w:firstColumn="0" w:lastColumn="0" w:oddVBand="0" w:evenVBand="0" w:oddHBand="1" w:evenHBand="0" w:firstRowFirstColumn="0" w:firstRowLastColumn="0" w:lastRowFirstColumn="0" w:lastRowLastColumn="0"/>
              <w:rPr>
                <w:b/>
                <w:bCs/>
              </w:rPr>
            </w:pPr>
          </w:p>
          <w:p w14:paraId="65680216" w14:textId="563D08BE" w:rsidR="002B2845" w:rsidRPr="00C94FC5" w:rsidRDefault="00743B69" w:rsidP="002B2845">
            <w:pPr>
              <w:contextualSpacing/>
              <w:cnfStyle w:val="000000100000" w:firstRow="0" w:lastRow="0" w:firstColumn="0" w:lastColumn="0" w:oddVBand="0" w:evenVBand="0" w:oddHBand="1" w:evenHBand="0" w:firstRowFirstColumn="0" w:firstRowLastColumn="0" w:lastRowFirstColumn="0" w:lastRowLastColumn="0"/>
              <w:rPr>
                <w:b/>
                <w:bCs/>
              </w:rPr>
            </w:pPr>
            <w:r>
              <w:rPr>
                <w:b/>
                <w:bCs/>
              </w:rPr>
              <w:t xml:space="preserve">Rekkefølgekrav </w:t>
            </w:r>
            <w:r w:rsidR="00B130C2">
              <w:rPr>
                <w:b/>
                <w:bCs/>
              </w:rPr>
              <w:t>s</w:t>
            </w:r>
            <w:r>
              <w:rPr>
                <w:b/>
                <w:bCs/>
              </w:rPr>
              <w:t>om</w:t>
            </w:r>
            <w:r w:rsidR="00B130C2">
              <w:rPr>
                <w:b/>
                <w:bCs/>
              </w:rPr>
              <w:t xml:space="preserve"> </w:t>
            </w:r>
            <w:r w:rsidR="00B130C2" w:rsidRPr="00C94FC5">
              <w:rPr>
                <w:b/>
                <w:bCs/>
              </w:rPr>
              <w:t xml:space="preserve">sikrer tiltak på dammen </w:t>
            </w:r>
            <w:r w:rsidR="0023141F">
              <w:rPr>
                <w:b/>
                <w:bCs/>
              </w:rPr>
              <w:t>for å</w:t>
            </w:r>
            <w:r w:rsidR="00B130C2" w:rsidRPr="00C94FC5">
              <w:rPr>
                <w:b/>
                <w:bCs/>
              </w:rPr>
              <w:t xml:space="preserve"> hindre overtopping, vann på avveie samt økt flomfare nedstrøms</w:t>
            </w:r>
            <w:r w:rsidR="00303748" w:rsidRPr="00C94FC5">
              <w:rPr>
                <w:b/>
                <w:bCs/>
              </w:rPr>
              <w:t xml:space="preserve"> </w:t>
            </w:r>
            <w:r w:rsidR="00303748">
              <w:rPr>
                <w:b/>
                <w:bCs/>
              </w:rPr>
              <w:t>d</w:t>
            </w:r>
            <w:r w:rsidR="00303748" w:rsidRPr="00C94FC5">
              <w:rPr>
                <w:b/>
                <w:bCs/>
              </w:rPr>
              <w:t>ersom det skal utvikles flere boenheter med adkomst via Leirvegen</w:t>
            </w:r>
            <w:r w:rsidR="00B130C2" w:rsidRPr="00C94FC5">
              <w:rPr>
                <w:b/>
                <w:bCs/>
              </w:rPr>
              <w:t>. Alternativt sanere dammen før videre utbygging nedstrøms</w:t>
            </w:r>
            <w:r w:rsidR="00303748">
              <w:rPr>
                <w:b/>
                <w:bCs/>
              </w:rPr>
              <w:t>.</w:t>
            </w:r>
            <w:r w:rsidR="002B2845" w:rsidRPr="00C94FC5">
              <w:rPr>
                <w:b/>
                <w:bCs/>
              </w:rPr>
              <w:t xml:space="preserve"> </w:t>
            </w:r>
          </w:p>
          <w:p w14:paraId="50FFA3ED" w14:textId="4AD5F7AB" w:rsidR="007D6E7C" w:rsidRPr="005916EC" w:rsidRDefault="007D6E7C" w:rsidP="00E25D6F">
            <w:pPr>
              <w:contextualSpacing/>
              <w:cnfStyle w:val="000000100000" w:firstRow="0" w:lastRow="0" w:firstColumn="0" w:lastColumn="0" w:oddVBand="0" w:evenVBand="0" w:oddHBand="1" w:evenHBand="0" w:firstRowFirstColumn="0" w:firstRowLastColumn="0" w:lastRowFirstColumn="0" w:lastRowLastColumn="0"/>
              <w:rPr>
                <w:strike/>
                <w:color w:val="FF0000"/>
              </w:rPr>
            </w:pPr>
          </w:p>
        </w:tc>
      </w:tr>
      <w:tr w:rsidR="007D6E7C" w14:paraId="087D5458" w14:textId="77777777" w:rsidTr="0D4857D8">
        <w:tc>
          <w:tcPr>
            <w:cnfStyle w:val="001000000000" w:firstRow="0" w:lastRow="0" w:firstColumn="1" w:lastColumn="0" w:oddVBand="0" w:evenVBand="0" w:oddHBand="0" w:evenHBand="0" w:firstRowFirstColumn="0" w:firstRowLastColumn="0" w:lastRowFirstColumn="0" w:lastRowLastColumn="0"/>
            <w:tcW w:w="2830" w:type="dxa"/>
          </w:tcPr>
          <w:p w14:paraId="5E68E138" w14:textId="77777777" w:rsidR="007D6E7C" w:rsidRDefault="007D6E7C" w:rsidP="00E25D6F">
            <w:pPr>
              <w:contextualSpacing/>
              <w:rPr>
                <w:b w:val="0"/>
                <w:bCs w:val="0"/>
              </w:rPr>
            </w:pPr>
            <w:r>
              <w:rPr>
                <w:b w:val="0"/>
                <w:bCs w:val="0"/>
              </w:rPr>
              <w:lastRenderedPageBreak/>
              <w:t>VA-ledningsnett</w:t>
            </w:r>
          </w:p>
        </w:tc>
        <w:tc>
          <w:tcPr>
            <w:tcW w:w="6232" w:type="dxa"/>
          </w:tcPr>
          <w:p w14:paraId="1D4DBD44" w14:textId="5A0F2654" w:rsidR="00A0134E" w:rsidRDefault="00A0134E" w:rsidP="00A0134E">
            <w:pPr>
              <w:contextualSpacing/>
              <w:cnfStyle w:val="000000000000" w:firstRow="0" w:lastRow="0" w:firstColumn="0" w:lastColumn="0" w:oddVBand="0" w:evenVBand="0" w:oddHBand="0" w:evenHBand="0" w:firstRowFirstColumn="0" w:firstRowLastColumn="0" w:lastRowFirstColumn="0" w:lastRowLastColumn="0"/>
            </w:pPr>
            <w:r>
              <w:t xml:space="preserve">Den totale kapasiteten i vann og avløpsnettet ut fra Nordseter er utfordrende. Det er avløpsledningen fra Nordseter mot renseanlegget som er mest kritisk. Det er derfor nødvendig med </w:t>
            </w:r>
            <w:r w:rsidRPr="001947B6">
              <w:t>tiltak for å øke kapasiteten</w:t>
            </w:r>
            <w:r>
              <w:t xml:space="preserve"> hvis det skal bygges i tråd foreslått arealbruk i</w:t>
            </w:r>
            <w:r w:rsidR="00F8239E">
              <w:t>nnenfor planområdet</w:t>
            </w:r>
            <w:r>
              <w:t xml:space="preserve">. </w:t>
            </w:r>
          </w:p>
          <w:p w14:paraId="4A62A621" w14:textId="77777777" w:rsidR="00A0134E" w:rsidRDefault="00A0134E" w:rsidP="00A0134E">
            <w:pPr>
              <w:contextualSpacing/>
              <w:cnfStyle w:val="000000000000" w:firstRow="0" w:lastRow="0" w:firstColumn="0" w:lastColumn="0" w:oddVBand="0" w:evenVBand="0" w:oddHBand="0" w:evenHBand="0" w:firstRowFirstColumn="0" w:firstRowLastColumn="0" w:lastRowFirstColumn="0" w:lastRowLastColumn="0"/>
            </w:pPr>
          </w:p>
          <w:p w14:paraId="458C2451" w14:textId="10E1F05F" w:rsidR="00A0134E" w:rsidRPr="00814B16" w:rsidRDefault="00A0134E" w:rsidP="00A0134E">
            <w:pPr>
              <w:contextualSpacing/>
              <w:cnfStyle w:val="000000000000" w:firstRow="0" w:lastRow="0" w:firstColumn="0" w:lastColumn="0" w:oddVBand="0" w:evenVBand="0" w:oddHBand="0" w:evenHBand="0" w:firstRowFirstColumn="0" w:firstRowLastColumn="0" w:lastRowFirstColumn="0" w:lastRowLastColumn="0"/>
              <w:rPr>
                <w:color w:val="FF0000"/>
              </w:rPr>
            </w:pPr>
            <w:r>
              <w:t xml:space="preserve">Det kommunale VA </w:t>
            </w:r>
            <w:r w:rsidRPr="008A5293">
              <w:t>ledning</w:t>
            </w:r>
            <w:r>
              <w:t xml:space="preserve">snettet på Nordseter er flere steder av eldre dato. Det er utfordringer med fremmedvann eksempelvis dersom snøsmelting skjer samtidig med nedbør. Dette tar da opp unødig kapasitet i ledningsnettet. De siste par </w:t>
            </w:r>
            <w:proofErr w:type="spellStart"/>
            <w:r>
              <w:t>år</w:t>
            </w:r>
            <w:proofErr w:type="spellEnd"/>
            <w:r>
              <w:t xml:space="preserve"> har det vært gjennomført flere tiltak for å hindre innlekk</w:t>
            </w:r>
            <w:r w:rsidR="000203C6">
              <w:t>ing</w:t>
            </w:r>
            <w:r>
              <w:t xml:space="preserve"> av fremmedvann. Dette gjøres kontinuerlig, men hovedsakelig i </w:t>
            </w:r>
            <w:proofErr w:type="spellStart"/>
            <w:r>
              <w:t>snøsmelteperioden</w:t>
            </w:r>
            <w:proofErr w:type="spellEnd"/>
            <w:r>
              <w:t>.</w:t>
            </w:r>
          </w:p>
          <w:p w14:paraId="2C5A1995" w14:textId="77777777" w:rsidR="00A0134E" w:rsidRDefault="00A0134E" w:rsidP="00A0134E">
            <w:pPr>
              <w:contextualSpacing/>
              <w:cnfStyle w:val="000000000000" w:firstRow="0" w:lastRow="0" w:firstColumn="0" w:lastColumn="0" w:oddVBand="0" w:evenVBand="0" w:oddHBand="0" w:evenHBand="0" w:firstRowFirstColumn="0" w:firstRowLastColumn="0" w:lastRowFirstColumn="0" w:lastRowLastColumn="0"/>
            </w:pPr>
          </w:p>
          <w:p w14:paraId="3293CF5F" w14:textId="28B9BD80" w:rsidR="000F7448" w:rsidRPr="00195693" w:rsidRDefault="000F7448" w:rsidP="00A0134E">
            <w:pPr>
              <w:contextualSpacing/>
              <w:cnfStyle w:val="000000000000" w:firstRow="0" w:lastRow="0" w:firstColumn="0" w:lastColumn="0" w:oddVBand="0" w:evenVBand="0" w:oddHBand="0" w:evenHBand="0" w:firstRowFirstColumn="0" w:firstRowLastColumn="0" w:lastRowFirstColumn="0" w:lastRowLastColumn="0"/>
            </w:pPr>
            <w:r>
              <w:t xml:space="preserve">Areal til </w:t>
            </w:r>
            <w:proofErr w:type="spellStart"/>
            <w:r>
              <w:t>fordrøyningsanlegg</w:t>
            </w:r>
            <w:proofErr w:type="spellEnd"/>
            <w:r>
              <w:t xml:space="preserve"> sikres i planområdet. Anlegget </w:t>
            </w:r>
            <w:r w:rsidR="00195693">
              <w:t>må sikres mot luktulemper for omkringliggende områder.</w:t>
            </w:r>
            <w:r w:rsidR="00195693">
              <w:rPr>
                <w:b/>
                <w:bCs/>
              </w:rPr>
              <w:t xml:space="preserve"> </w:t>
            </w:r>
            <w:r w:rsidR="00195693">
              <w:t>B</w:t>
            </w:r>
            <w:r w:rsidR="00195693" w:rsidRPr="00195693">
              <w:t>ra beliggenhet mht</w:t>
            </w:r>
            <w:r w:rsidR="00B53DCE">
              <w:t>.</w:t>
            </w:r>
            <w:r w:rsidR="00195693" w:rsidRPr="00195693">
              <w:t xml:space="preserve"> fare for klima og miljøutfordringer. </w:t>
            </w:r>
            <w:r w:rsidR="00B53DCE">
              <w:t xml:space="preserve">Området må sikres med </w:t>
            </w:r>
            <w:r w:rsidR="00195693" w:rsidRPr="00195693">
              <w:t>byggegrense</w:t>
            </w:r>
            <w:r w:rsidR="00B53DCE">
              <w:t xml:space="preserve"> for tiltaket i grunnen</w:t>
            </w:r>
            <w:r w:rsidR="00195693" w:rsidRPr="00195693">
              <w:t>.</w:t>
            </w:r>
          </w:p>
          <w:p w14:paraId="7573CE1D" w14:textId="77777777" w:rsidR="00195693" w:rsidRDefault="00195693" w:rsidP="00A0134E">
            <w:pPr>
              <w:contextualSpacing/>
              <w:cnfStyle w:val="000000000000" w:firstRow="0" w:lastRow="0" w:firstColumn="0" w:lastColumn="0" w:oddVBand="0" w:evenVBand="0" w:oddHBand="0" w:evenHBand="0" w:firstRowFirstColumn="0" w:firstRowLastColumn="0" w:lastRowFirstColumn="0" w:lastRowLastColumn="0"/>
            </w:pPr>
          </w:p>
          <w:p w14:paraId="17944106" w14:textId="1AA6DFEF" w:rsidR="00A0134E" w:rsidRDefault="00A0134E" w:rsidP="00A0134E">
            <w:pPr>
              <w:contextualSpacing/>
              <w:cnfStyle w:val="000000000000" w:firstRow="0" w:lastRow="0" w:firstColumn="0" w:lastColumn="0" w:oddVBand="0" w:evenVBand="0" w:oddHBand="0" w:evenHBand="0" w:firstRowFirstColumn="0" w:firstRowLastColumn="0" w:lastRowFirstColumn="0" w:lastRowLastColumn="0"/>
              <w:rPr>
                <w:b/>
                <w:bCs/>
              </w:rPr>
            </w:pPr>
            <w:r w:rsidRPr="008111C0">
              <w:rPr>
                <w:b/>
                <w:bCs/>
              </w:rPr>
              <w:t xml:space="preserve">Tiltak: </w:t>
            </w:r>
            <w:r w:rsidR="002A1911">
              <w:rPr>
                <w:b/>
                <w:bCs/>
              </w:rPr>
              <w:t xml:space="preserve">Det avsettes areal til </w:t>
            </w:r>
            <w:proofErr w:type="spellStart"/>
            <w:r w:rsidR="002A1911">
              <w:rPr>
                <w:b/>
                <w:bCs/>
              </w:rPr>
              <w:t>fordrøyningsanlegg</w:t>
            </w:r>
            <w:proofErr w:type="spellEnd"/>
            <w:r w:rsidR="002A1911">
              <w:rPr>
                <w:b/>
                <w:bCs/>
              </w:rPr>
              <w:t xml:space="preserve"> for avløp ned mot renseanlegget. </w:t>
            </w:r>
            <w:r w:rsidRPr="008111C0">
              <w:rPr>
                <w:b/>
                <w:bCs/>
              </w:rPr>
              <w:t xml:space="preserve">Det er inntatt rekkefølgebestemmelser i planen for å sikre at nye </w:t>
            </w:r>
            <w:r>
              <w:rPr>
                <w:b/>
                <w:bCs/>
              </w:rPr>
              <w:t>bygge</w:t>
            </w:r>
            <w:r w:rsidRPr="008111C0">
              <w:rPr>
                <w:b/>
                <w:bCs/>
              </w:rPr>
              <w:t xml:space="preserve">tiltak har tilstrekkelig VA-kapasitet. </w:t>
            </w:r>
          </w:p>
          <w:p w14:paraId="789508BE" w14:textId="6B53E83E" w:rsidR="007D6E7C" w:rsidRPr="00D353CB" w:rsidRDefault="007D6E7C" w:rsidP="002A1911">
            <w:pPr>
              <w:contextualSpacing/>
              <w:cnfStyle w:val="000000000000" w:firstRow="0" w:lastRow="0" w:firstColumn="0" w:lastColumn="0" w:oddVBand="0" w:evenVBand="0" w:oddHBand="0" w:evenHBand="0" w:firstRowFirstColumn="0" w:firstRowLastColumn="0" w:lastRowFirstColumn="0" w:lastRowLastColumn="0"/>
              <w:rPr>
                <w:color w:val="FF0000"/>
              </w:rPr>
            </w:pPr>
          </w:p>
        </w:tc>
      </w:tr>
      <w:tr w:rsidR="007D6E7C" w14:paraId="0663F8C0" w14:textId="77777777" w:rsidTr="0D485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195610" w14:textId="77777777" w:rsidR="007D6E7C" w:rsidRDefault="007D6E7C" w:rsidP="00E25D6F">
            <w:pPr>
              <w:contextualSpacing/>
              <w:rPr>
                <w:b w:val="0"/>
                <w:bCs w:val="0"/>
              </w:rPr>
            </w:pPr>
            <w:r>
              <w:rPr>
                <w:b w:val="0"/>
                <w:bCs w:val="0"/>
              </w:rPr>
              <w:t xml:space="preserve">Fremkommelighet utrykningskjøretøy </w:t>
            </w:r>
          </w:p>
        </w:tc>
        <w:tc>
          <w:tcPr>
            <w:tcW w:w="6232" w:type="dxa"/>
          </w:tcPr>
          <w:p w14:paraId="03A9B555" w14:textId="77777777" w:rsidR="007D6E7C" w:rsidRDefault="006C01E3" w:rsidP="00E25D6F">
            <w:pPr>
              <w:contextualSpacing/>
              <w:cnfStyle w:val="000000100000" w:firstRow="0" w:lastRow="0" w:firstColumn="0" w:lastColumn="0" w:oddVBand="0" w:evenVBand="0" w:oddHBand="1" w:evenHBand="0" w:firstRowFirstColumn="0" w:firstRowLastColumn="0" w:lastRowFirstColumn="0" w:lastRowLastColumn="0"/>
            </w:pPr>
            <w:r w:rsidRPr="00AE1056">
              <w:t>Alle 5 felter</w:t>
            </w:r>
            <w:r>
              <w:t xml:space="preserve"> i sone C har god frem</w:t>
            </w:r>
            <w:r w:rsidR="00C67851">
              <w:t xml:space="preserve">kommelighet både sommer og vinter. </w:t>
            </w:r>
            <w:r w:rsidR="005C70C7">
              <w:t>Veger er stengt med elektronisk bom.</w:t>
            </w:r>
            <w:r w:rsidR="00C67851">
              <w:t xml:space="preserve"> </w:t>
            </w:r>
          </w:p>
          <w:p w14:paraId="4BAE2994" w14:textId="77777777" w:rsidR="00E54B18" w:rsidRDefault="003A733E"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913191">
              <w:rPr>
                <w:b/>
                <w:bCs/>
              </w:rPr>
              <w:t>Tiltak: Det inntas i bestemmelse</w:t>
            </w:r>
            <w:r w:rsidR="00913191" w:rsidRPr="00913191">
              <w:rPr>
                <w:b/>
                <w:bCs/>
              </w:rPr>
              <w:t xml:space="preserve"> krav til elektroniske bommer.</w:t>
            </w:r>
          </w:p>
          <w:p w14:paraId="26077017" w14:textId="6A06ED61" w:rsidR="00FE4FA6" w:rsidRPr="00913191" w:rsidRDefault="00FE4FA6" w:rsidP="00E25D6F">
            <w:pPr>
              <w:contextualSpacing/>
              <w:cnfStyle w:val="000000100000" w:firstRow="0" w:lastRow="0" w:firstColumn="0" w:lastColumn="0" w:oddVBand="0" w:evenVBand="0" w:oddHBand="1" w:evenHBand="0" w:firstRowFirstColumn="0" w:firstRowLastColumn="0" w:lastRowFirstColumn="0" w:lastRowLastColumn="0"/>
              <w:rPr>
                <w:b/>
                <w:bCs/>
              </w:rPr>
            </w:pPr>
          </w:p>
        </w:tc>
      </w:tr>
      <w:tr w:rsidR="007D6E7C" w14:paraId="30A7CF40" w14:textId="77777777" w:rsidTr="0D4857D8">
        <w:tc>
          <w:tcPr>
            <w:cnfStyle w:val="001000000000" w:firstRow="0" w:lastRow="0" w:firstColumn="1" w:lastColumn="0" w:oddVBand="0" w:evenVBand="0" w:oddHBand="0" w:evenHBand="0" w:firstRowFirstColumn="0" w:firstRowLastColumn="0" w:lastRowFirstColumn="0" w:lastRowLastColumn="0"/>
            <w:tcW w:w="2830" w:type="dxa"/>
          </w:tcPr>
          <w:p w14:paraId="444AA1C9" w14:textId="74C3BFC3" w:rsidR="007D6E7C" w:rsidRDefault="007D6E7C" w:rsidP="00E25D6F">
            <w:pPr>
              <w:contextualSpacing/>
              <w:rPr>
                <w:b w:val="0"/>
                <w:bCs w:val="0"/>
              </w:rPr>
            </w:pPr>
            <w:r w:rsidRPr="0059633D">
              <w:rPr>
                <w:b w:val="0"/>
                <w:bCs w:val="0"/>
              </w:rPr>
              <w:t>Tilgang på slokkevann</w:t>
            </w:r>
          </w:p>
        </w:tc>
        <w:tc>
          <w:tcPr>
            <w:tcW w:w="6232" w:type="dxa"/>
          </w:tcPr>
          <w:p w14:paraId="6B21B708" w14:textId="2B3A4ED1" w:rsidR="00D13DE1" w:rsidRPr="004100DF" w:rsidRDefault="3620AFAC" w:rsidP="00D13DE1">
            <w:pPr>
              <w:contextualSpacing/>
              <w:cnfStyle w:val="000000000000" w:firstRow="0" w:lastRow="0" w:firstColumn="0" w:lastColumn="0" w:oddVBand="0" w:evenVBand="0" w:oddHBand="0" w:evenHBand="0" w:firstRowFirstColumn="0" w:firstRowLastColumn="0" w:lastRowFirstColumn="0" w:lastRowLastColumn="0"/>
            </w:pPr>
            <w:r>
              <w:t xml:space="preserve">Det er ikke etablert </w:t>
            </w:r>
            <w:proofErr w:type="spellStart"/>
            <w:r>
              <w:t>slokkevannskummer</w:t>
            </w:r>
            <w:proofErr w:type="spellEnd"/>
            <w:r>
              <w:t xml:space="preserve">/hydranter innenfor sonen. Brannslukning må gjøres med brannbiler. </w:t>
            </w:r>
            <w:r w:rsidR="00BC4946">
              <w:t xml:space="preserve">Vegstandard er avgjørende for om de store tankbilene har fremkommelighet. </w:t>
            </w:r>
            <w:r>
              <w:t xml:space="preserve">Det legges i bestemmelses til rette for å brannhydranter kan etableres innen planområdet. </w:t>
            </w:r>
          </w:p>
          <w:p w14:paraId="5343B6FF" w14:textId="77777777" w:rsidR="007D6E7C" w:rsidRDefault="00D13DE1" w:rsidP="00E25D6F">
            <w:pPr>
              <w:contextualSpacing/>
              <w:cnfStyle w:val="000000000000" w:firstRow="0" w:lastRow="0" w:firstColumn="0" w:lastColumn="0" w:oddVBand="0" w:evenVBand="0" w:oddHBand="0" w:evenHBand="0" w:firstRowFirstColumn="0" w:firstRowLastColumn="0" w:lastRowFirstColumn="0" w:lastRowLastColumn="0"/>
              <w:rPr>
                <w:b/>
                <w:bCs/>
              </w:rPr>
            </w:pPr>
            <w:r w:rsidRPr="00AB3BB7">
              <w:rPr>
                <w:b/>
                <w:bCs/>
              </w:rPr>
              <w:t xml:space="preserve">Tiltak: I bestemmelsene åpnes det for at det kan etableres </w:t>
            </w:r>
            <w:r w:rsidR="00105BB2">
              <w:rPr>
                <w:b/>
                <w:bCs/>
              </w:rPr>
              <w:t>brann</w:t>
            </w:r>
            <w:r w:rsidRPr="00AB3BB7">
              <w:rPr>
                <w:b/>
                <w:bCs/>
              </w:rPr>
              <w:t xml:space="preserve">hydranter </w:t>
            </w:r>
            <w:r>
              <w:rPr>
                <w:b/>
                <w:bCs/>
              </w:rPr>
              <w:t>innenfor hele planområdet.</w:t>
            </w:r>
          </w:p>
          <w:p w14:paraId="7E2D7328" w14:textId="12886EE8" w:rsidR="00DE6A9F" w:rsidRPr="00FE4FA6" w:rsidRDefault="00DE6A9F" w:rsidP="00E25D6F">
            <w:pPr>
              <w:contextualSpacing/>
              <w:cnfStyle w:val="000000000000" w:firstRow="0" w:lastRow="0" w:firstColumn="0" w:lastColumn="0" w:oddVBand="0" w:evenVBand="0" w:oddHBand="0" w:evenHBand="0" w:firstRowFirstColumn="0" w:firstRowLastColumn="0" w:lastRowFirstColumn="0" w:lastRowLastColumn="0"/>
              <w:rPr>
                <w:color w:val="FF0000"/>
              </w:rPr>
            </w:pPr>
          </w:p>
        </w:tc>
      </w:tr>
      <w:tr w:rsidR="007D6E7C" w14:paraId="254B95CE" w14:textId="77777777" w:rsidTr="0D485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30C69EB2" w14:textId="61A64F15" w:rsidR="007D6E7C" w:rsidRDefault="007D6E7C" w:rsidP="00E25D6F">
            <w:pPr>
              <w:contextualSpacing/>
              <w:rPr>
                <w:b w:val="0"/>
                <w:bCs w:val="0"/>
              </w:rPr>
            </w:pPr>
            <w:r>
              <w:rPr>
                <w:b w:val="0"/>
                <w:bCs w:val="0"/>
              </w:rPr>
              <w:lastRenderedPageBreak/>
              <w:t>Sårbare objekter</w:t>
            </w:r>
            <w:r w:rsidR="00B86917">
              <w:rPr>
                <w:b w:val="0"/>
                <w:bCs w:val="0"/>
              </w:rPr>
              <w:t xml:space="preserve"> </w:t>
            </w:r>
          </w:p>
        </w:tc>
        <w:tc>
          <w:tcPr>
            <w:tcW w:w="6232" w:type="dxa"/>
          </w:tcPr>
          <w:p w14:paraId="4FC19897" w14:textId="77777777" w:rsidR="001D7921" w:rsidRDefault="00E21A5B" w:rsidP="00E25D6F">
            <w:pPr>
              <w:contextualSpacing/>
              <w:cnfStyle w:val="000000100000" w:firstRow="0" w:lastRow="0" w:firstColumn="0" w:lastColumn="0" w:oddVBand="0" w:evenVBand="0" w:oddHBand="1" w:evenHBand="0" w:firstRowFirstColumn="0" w:firstRowLastColumn="0" w:lastRowFirstColumn="0" w:lastRowLastColumn="0"/>
            </w:pPr>
            <w:r>
              <w:t xml:space="preserve">Dagens </w:t>
            </w:r>
            <w:proofErr w:type="spellStart"/>
            <w:r>
              <w:t>d</w:t>
            </w:r>
            <w:r w:rsidR="006D7FEE">
              <w:t>amkonstruksjonen</w:t>
            </w:r>
            <w:proofErr w:type="spellEnd"/>
            <w:r w:rsidR="0088355D">
              <w:t>, inkludert</w:t>
            </w:r>
            <w:r w:rsidR="00BC679A">
              <w:t xml:space="preserve"> </w:t>
            </w:r>
            <w:r w:rsidR="0088355D">
              <w:t>dam</w:t>
            </w:r>
            <w:r w:rsidR="5BD9E31C">
              <w:t>luke</w:t>
            </w:r>
            <w:r w:rsidR="04C05D8C">
              <w:t>n</w:t>
            </w:r>
            <w:r w:rsidR="001C3244">
              <w:t>,</w:t>
            </w:r>
            <w:r w:rsidR="5BD9E31C">
              <w:t xml:space="preserve"> </w:t>
            </w:r>
            <w:r w:rsidR="0088355D">
              <w:t>på</w:t>
            </w:r>
            <w:r w:rsidR="5BD9E31C">
              <w:t xml:space="preserve"> Landetjern </w:t>
            </w:r>
            <w:r w:rsidR="00AF5624">
              <w:t xml:space="preserve">anses som </w:t>
            </w:r>
            <w:r w:rsidR="5BD9E31C">
              <w:t xml:space="preserve">sårbar. </w:t>
            </w:r>
            <w:r w:rsidR="0066381F">
              <w:t>Ved en utilsiktet forstopping av utløpet</w:t>
            </w:r>
            <w:r w:rsidR="00CE2C94">
              <w:t xml:space="preserve"> i en nedbørs</w:t>
            </w:r>
            <w:r w:rsidR="001E084D">
              <w:t xml:space="preserve">ituasjon </w:t>
            </w:r>
            <w:r w:rsidR="0066381F">
              <w:t>, vil det vær</w:t>
            </w:r>
            <w:r w:rsidR="00890FF1">
              <w:t xml:space="preserve"> stor fare for </w:t>
            </w:r>
            <w:r w:rsidR="005C6FF4">
              <w:t xml:space="preserve">overtopping og ukontrollert </w:t>
            </w:r>
            <w:r w:rsidR="001B25E2">
              <w:t xml:space="preserve">avrenning av vann. Det er ingen </w:t>
            </w:r>
            <w:r w:rsidR="001D7921">
              <w:t>sikre flomveger nedstrøms utover dagens bekkeløp.</w:t>
            </w:r>
          </w:p>
          <w:p w14:paraId="48D63792" w14:textId="77777777" w:rsidR="002E080D" w:rsidRDefault="002E080D" w:rsidP="006911C6">
            <w:pPr>
              <w:contextualSpacing/>
              <w:cnfStyle w:val="000000100000" w:firstRow="0" w:lastRow="0" w:firstColumn="0" w:lastColumn="0" w:oddVBand="0" w:evenVBand="0" w:oddHBand="1" w:evenHBand="0" w:firstRowFirstColumn="0" w:firstRowLastColumn="0" w:lastRowFirstColumn="0" w:lastRowLastColumn="0"/>
              <w:rPr>
                <w:b/>
                <w:bCs/>
              </w:rPr>
            </w:pPr>
          </w:p>
          <w:p w14:paraId="421FC82B" w14:textId="77777777" w:rsidR="006F7BE2" w:rsidRDefault="006F7BE2" w:rsidP="006F7BE2">
            <w:pPr>
              <w:contextualSpacing/>
              <w:cnfStyle w:val="000000100000" w:firstRow="0" w:lastRow="0" w:firstColumn="0" w:lastColumn="0" w:oddVBand="0" w:evenVBand="0" w:oddHBand="1" w:evenHBand="0" w:firstRowFirstColumn="0" w:firstRowLastColumn="0" w:lastRowFirstColumn="0" w:lastRowLastColumn="0"/>
              <w:rPr>
                <w:b/>
                <w:bCs/>
              </w:rPr>
            </w:pPr>
            <w:r w:rsidRPr="00A65BE1">
              <w:rPr>
                <w:b/>
                <w:bCs/>
              </w:rPr>
              <w:t xml:space="preserve">Tiltak: </w:t>
            </w:r>
          </w:p>
          <w:p w14:paraId="584EF1F6" w14:textId="77777777" w:rsidR="006F7BE2" w:rsidRDefault="006F7BE2" w:rsidP="006F7BE2">
            <w:pPr>
              <w:contextualSpacing/>
              <w:cnfStyle w:val="000000100000" w:firstRow="0" w:lastRow="0" w:firstColumn="0" w:lastColumn="0" w:oddVBand="0" w:evenVBand="0" w:oddHBand="1" w:evenHBand="0" w:firstRowFirstColumn="0" w:firstRowLastColumn="0" w:lastRowFirstColumn="0" w:lastRowLastColumn="0"/>
              <w:rPr>
                <w:b/>
                <w:bCs/>
              </w:rPr>
            </w:pPr>
            <w:r w:rsidRPr="00A65BE1">
              <w:rPr>
                <w:b/>
                <w:bCs/>
              </w:rPr>
              <w:t>Rekkefølgekrav om utbedring av Leirvegen</w:t>
            </w:r>
            <w:r>
              <w:rPr>
                <w:b/>
                <w:bCs/>
              </w:rPr>
              <w:t xml:space="preserve"> med stikkveger frem til Leirvegen 50</w:t>
            </w:r>
            <w:r w:rsidRPr="00A65BE1">
              <w:rPr>
                <w:b/>
                <w:bCs/>
              </w:rPr>
              <w:t xml:space="preserve"> før fortetting eller utvidelse kan tillates innenfor området.</w:t>
            </w:r>
          </w:p>
          <w:p w14:paraId="67A54A20" w14:textId="77777777" w:rsidR="006F7BE2" w:rsidRDefault="006F7BE2" w:rsidP="006F7BE2">
            <w:pPr>
              <w:contextualSpacing/>
              <w:cnfStyle w:val="000000100000" w:firstRow="0" w:lastRow="0" w:firstColumn="0" w:lastColumn="0" w:oddVBand="0" w:evenVBand="0" w:oddHBand="1" w:evenHBand="0" w:firstRowFirstColumn="0" w:firstRowLastColumn="0" w:lastRowFirstColumn="0" w:lastRowLastColumn="0"/>
              <w:rPr>
                <w:b/>
                <w:bCs/>
              </w:rPr>
            </w:pPr>
          </w:p>
          <w:p w14:paraId="4B198CB5" w14:textId="77777777" w:rsidR="006F7BE2" w:rsidRPr="00C94FC5" w:rsidRDefault="006F7BE2" w:rsidP="006F7BE2">
            <w:pPr>
              <w:contextualSpacing/>
              <w:cnfStyle w:val="000000100000" w:firstRow="0" w:lastRow="0" w:firstColumn="0" w:lastColumn="0" w:oddVBand="0" w:evenVBand="0" w:oddHBand="1" w:evenHBand="0" w:firstRowFirstColumn="0" w:firstRowLastColumn="0" w:lastRowFirstColumn="0" w:lastRowLastColumn="0"/>
              <w:rPr>
                <w:b/>
                <w:bCs/>
              </w:rPr>
            </w:pPr>
            <w:r>
              <w:rPr>
                <w:b/>
                <w:bCs/>
              </w:rPr>
              <w:t xml:space="preserve">Rekkefølgekrav som </w:t>
            </w:r>
            <w:r w:rsidRPr="00C94FC5">
              <w:rPr>
                <w:b/>
                <w:bCs/>
              </w:rPr>
              <w:t xml:space="preserve">sikrer tiltak på dammen </w:t>
            </w:r>
            <w:r>
              <w:rPr>
                <w:b/>
                <w:bCs/>
              </w:rPr>
              <w:t>for å</w:t>
            </w:r>
            <w:r w:rsidRPr="00C94FC5">
              <w:rPr>
                <w:b/>
                <w:bCs/>
              </w:rPr>
              <w:t xml:space="preserve"> hindre overtopping, vann på avveie samt økt flomfare nedstrøms </w:t>
            </w:r>
            <w:r>
              <w:rPr>
                <w:b/>
                <w:bCs/>
              </w:rPr>
              <w:t>d</w:t>
            </w:r>
            <w:r w:rsidRPr="00C94FC5">
              <w:rPr>
                <w:b/>
                <w:bCs/>
              </w:rPr>
              <w:t>ersom det skal utvikles flere boenheter med adkomst via Leirvegen. Alternativt sanere dammen før videre utbygging nedstrøms</w:t>
            </w:r>
            <w:r>
              <w:rPr>
                <w:b/>
                <w:bCs/>
              </w:rPr>
              <w:t>.</w:t>
            </w:r>
            <w:r w:rsidRPr="00C94FC5">
              <w:rPr>
                <w:b/>
                <w:bCs/>
              </w:rPr>
              <w:t xml:space="preserve"> </w:t>
            </w:r>
          </w:p>
          <w:p w14:paraId="780013BE" w14:textId="024F1688" w:rsidR="007D6E7C" w:rsidRDefault="007D6E7C" w:rsidP="00E25D6F">
            <w:pPr>
              <w:contextualSpacing/>
              <w:cnfStyle w:val="000000100000" w:firstRow="0" w:lastRow="0" w:firstColumn="0" w:lastColumn="0" w:oddVBand="0" w:evenVBand="0" w:oddHBand="1" w:evenHBand="0" w:firstRowFirstColumn="0" w:firstRowLastColumn="0" w:lastRowFirstColumn="0" w:lastRowLastColumn="0"/>
            </w:pPr>
          </w:p>
          <w:p w14:paraId="1FFE0866" w14:textId="49B80FAB" w:rsidR="0096256C" w:rsidRPr="00BF21B1" w:rsidRDefault="020A27EF" w:rsidP="00E25D6F">
            <w:pPr>
              <w:contextualSpacing/>
              <w:cnfStyle w:val="000000100000" w:firstRow="0" w:lastRow="0" w:firstColumn="0" w:lastColumn="0" w:oddVBand="0" w:evenVBand="0" w:oddHBand="1" w:evenHBand="0" w:firstRowFirstColumn="0" w:firstRowLastColumn="0" w:lastRowFirstColumn="0" w:lastRowLastColumn="0"/>
              <w:rPr>
                <w:strike/>
              </w:rPr>
            </w:pPr>
            <w:proofErr w:type="spellStart"/>
            <w:r w:rsidRPr="007677EB">
              <w:t>Bårdsengdammen</w:t>
            </w:r>
            <w:proofErr w:type="spellEnd"/>
            <w:r w:rsidRPr="007677EB">
              <w:t xml:space="preserve"> er </w:t>
            </w:r>
            <w:r w:rsidR="003C0FD5">
              <w:t>en tidligere</w:t>
            </w:r>
            <w:r w:rsidR="00941561">
              <w:t xml:space="preserve"> </w:t>
            </w:r>
            <w:r w:rsidRPr="007677EB">
              <w:t>anlagt</w:t>
            </w:r>
            <w:r w:rsidR="00941561">
              <w:t xml:space="preserve"> </w:t>
            </w:r>
            <w:proofErr w:type="spellStart"/>
            <w:r w:rsidR="00941561">
              <w:t>sedimentasjonsdam</w:t>
            </w:r>
            <w:proofErr w:type="spellEnd"/>
            <w:r w:rsidR="00941561">
              <w:t xml:space="preserve"> som</w:t>
            </w:r>
            <w:r w:rsidR="009A0177">
              <w:t>,</w:t>
            </w:r>
            <w:r w:rsidR="00941561">
              <w:t xml:space="preserve"> etter at </w:t>
            </w:r>
            <w:r w:rsidR="005A2460">
              <w:t>kloakkrense</w:t>
            </w:r>
            <w:r w:rsidR="00941561">
              <w:t>anlegget ble nedlagt</w:t>
            </w:r>
            <w:r w:rsidR="006A377C">
              <w:t>, ble opprettholdt som et landskapselement</w:t>
            </w:r>
            <w:r w:rsidR="006A377C" w:rsidRPr="00572AB6">
              <w:t>.</w:t>
            </w:r>
            <w:r w:rsidRPr="00572AB6">
              <w:t xml:space="preserve"> </w:t>
            </w:r>
            <w:r w:rsidR="000A6432" w:rsidRPr="004972D7">
              <w:t xml:space="preserve">Nedstrøms dammen </w:t>
            </w:r>
            <w:r w:rsidR="00BF21B1" w:rsidRPr="004972D7">
              <w:t xml:space="preserve">er det påvist </w:t>
            </w:r>
            <w:r w:rsidR="009F39DE" w:rsidRPr="004972D7">
              <w:t xml:space="preserve">oppkomme av </w:t>
            </w:r>
            <w:r w:rsidR="001D25DE" w:rsidRPr="004972D7">
              <w:t xml:space="preserve">grunnvann som vinterstid kjøver og presser på </w:t>
            </w:r>
            <w:r w:rsidR="00287310" w:rsidRPr="004972D7">
              <w:t>nedenforliggende bebyggelse.</w:t>
            </w:r>
            <w:r w:rsidR="00BF21B1" w:rsidRPr="004972D7">
              <w:t xml:space="preserve"> </w:t>
            </w:r>
            <w:r w:rsidR="00764552" w:rsidRPr="004972D7">
              <w:t>At det står vannspeil i dammen vil påvirke grunnvannet også nedstrøms.</w:t>
            </w:r>
            <w:r w:rsidR="00232FA4" w:rsidRPr="004972D7">
              <w:t xml:space="preserve"> Anleggelse av hytter rett ved damfoten </w:t>
            </w:r>
            <w:r w:rsidR="00427BD4" w:rsidRPr="004972D7">
              <w:t xml:space="preserve">kan også ha påvirket </w:t>
            </w:r>
            <w:r w:rsidR="00F6480F" w:rsidRPr="004972D7">
              <w:t>uheldig.</w:t>
            </w:r>
          </w:p>
          <w:p w14:paraId="41BBFCCA" w14:textId="77777777" w:rsidR="0096256C" w:rsidRPr="00BF21B1" w:rsidRDefault="0096256C" w:rsidP="00E25D6F">
            <w:pPr>
              <w:contextualSpacing/>
              <w:cnfStyle w:val="000000100000" w:firstRow="0" w:lastRow="0" w:firstColumn="0" w:lastColumn="0" w:oddVBand="0" w:evenVBand="0" w:oddHBand="1" w:evenHBand="0" w:firstRowFirstColumn="0" w:firstRowLastColumn="0" w:lastRowFirstColumn="0" w:lastRowLastColumn="0"/>
              <w:rPr>
                <w:strike/>
              </w:rPr>
            </w:pPr>
          </w:p>
          <w:p w14:paraId="7ACE7536" w14:textId="30078EBE" w:rsidR="00006B45" w:rsidRDefault="00D15DC6" w:rsidP="00E25D6F">
            <w:pPr>
              <w:contextualSpacing/>
              <w:cnfStyle w:val="000000100000" w:firstRow="0" w:lastRow="0" w:firstColumn="0" w:lastColumn="0" w:oddVBand="0" w:evenVBand="0" w:oddHBand="1" w:evenHBand="0" w:firstRowFirstColumn="0" w:firstRowLastColumn="0" w:lastRowFirstColumn="0" w:lastRowLastColumn="0"/>
            </w:pPr>
            <w:r w:rsidRPr="007677EB">
              <w:t xml:space="preserve">Dersom </w:t>
            </w:r>
            <w:r w:rsidR="003B2A12" w:rsidRPr="007677EB">
              <w:t xml:space="preserve">det blir aktuelt å </w:t>
            </w:r>
            <w:r w:rsidR="00326776">
              <w:t xml:space="preserve">fjerne vannspeilet i dammen, er det viktig at arealet </w:t>
            </w:r>
            <w:r w:rsidR="00006B45">
              <w:t xml:space="preserve">gjenskapes med </w:t>
            </w:r>
            <w:proofErr w:type="spellStart"/>
            <w:r w:rsidR="00006B45">
              <w:t>fordrøyningskapasitet</w:t>
            </w:r>
            <w:proofErr w:type="spellEnd"/>
            <w:r w:rsidR="00006B45">
              <w:t xml:space="preserve"> tilsvarende dammens kapasitet pr i dag. </w:t>
            </w:r>
          </w:p>
          <w:p w14:paraId="5785D36E" w14:textId="77777777" w:rsidR="00006B45" w:rsidRDefault="00006B45" w:rsidP="00E25D6F">
            <w:pPr>
              <w:contextualSpacing/>
              <w:cnfStyle w:val="000000100000" w:firstRow="0" w:lastRow="0" w:firstColumn="0" w:lastColumn="0" w:oddVBand="0" w:evenVBand="0" w:oddHBand="1" w:evenHBand="0" w:firstRowFirstColumn="0" w:firstRowLastColumn="0" w:lastRowFirstColumn="0" w:lastRowLastColumn="0"/>
            </w:pPr>
          </w:p>
          <w:p w14:paraId="576ACA95" w14:textId="72D3A852" w:rsidR="007D6E7C" w:rsidRDefault="00006B45" w:rsidP="00E25D6F">
            <w:pPr>
              <w:contextualSpacing/>
              <w:cnfStyle w:val="000000100000" w:firstRow="0" w:lastRow="0" w:firstColumn="0" w:lastColumn="0" w:oddVBand="0" w:evenVBand="0" w:oddHBand="1" w:evenHBand="0" w:firstRowFirstColumn="0" w:firstRowLastColumn="0" w:lastRowFirstColumn="0" w:lastRowLastColumn="0"/>
              <w:rPr>
                <w:color w:val="FF0000"/>
              </w:rPr>
            </w:pPr>
            <w:r>
              <w:t xml:space="preserve">Dersom det er ønskelig å </w:t>
            </w:r>
            <w:r w:rsidR="00C466D7" w:rsidRPr="007677EB">
              <w:t xml:space="preserve">transformere </w:t>
            </w:r>
            <w:r w:rsidR="00C436CC">
              <w:t>dammen</w:t>
            </w:r>
            <w:r w:rsidR="00C466D7" w:rsidRPr="007677EB">
              <w:t xml:space="preserve"> til areal for fritidsbebyggelse må det tas spesielt</w:t>
            </w:r>
            <w:r w:rsidR="00D15DC6" w:rsidRPr="007677EB">
              <w:t xml:space="preserve"> </w:t>
            </w:r>
            <w:r w:rsidR="00152F99" w:rsidRPr="007677EB">
              <w:t xml:space="preserve">hensyn til </w:t>
            </w:r>
            <w:r w:rsidR="00F645DA" w:rsidRPr="007677EB">
              <w:t>bunnsedimentet</w:t>
            </w:r>
            <w:r w:rsidR="00244441" w:rsidRPr="007677EB">
              <w:t xml:space="preserve"> </w:t>
            </w:r>
            <w:r w:rsidR="00460E02" w:rsidRPr="007677EB">
              <w:t>og faren for dannelse av metangass</w:t>
            </w:r>
            <w:r w:rsidR="0091416E">
              <w:t>.</w:t>
            </w:r>
            <w:r w:rsidR="00244441" w:rsidRPr="007677EB">
              <w:t xml:space="preserve"> </w:t>
            </w:r>
            <w:r w:rsidR="200FB8D3" w:rsidRPr="007677EB">
              <w:t xml:space="preserve">Ved </w:t>
            </w:r>
            <w:r w:rsidR="009D0242" w:rsidRPr="007677EB">
              <w:t>igjenfylling</w:t>
            </w:r>
            <w:r w:rsidR="200FB8D3" w:rsidRPr="007677EB">
              <w:t xml:space="preserve"> kan det ikke utelukkes endringer i grunnvannsforholdene og </w:t>
            </w:r>
            <w:r w:rsidR="76B89943" w:rsidRPr="007677EB">
              <w:t>stabilitet i grunnen.</w:t>
            </w:r>
            <w:r w:rsidR="00E474D8">
              <w:t xml:space="preserve"> </w:t>
            </w:r>
            <w:r w:rsidR="00C436CC">
              <w:t xml:space="preserve">Videre må både dagens </w:t>
            </w:r>
            <w:proofErr w:type="spellStart"/>
            <w:r w:rsidR="00C436CC">
              <w:t>fordrøyningskapasitet</w:t>
            </w:r>
            <w:proofErr w:type="spellEnd"/>
            <w:r w:rsidR="00C436CC">
              <w:t xml:space="preserve"> og fremtidig skapt </w:t>
            </w:r>
            <w:proofErr w:type="spellStart"/>
            <w:r w:rsidR="000F5F55">
              <w:t>fordrøyningsbehov</w:t>
            </w:r>
            <w:proofErr w:type="spellEnd"/>
            <w:r w:rsidR="000F5F55">
              <w:t xml:space="preserve"> etter endret bruk ivaretas.</w:t>
            </w:r>
          </w:p>
          <w:p w14:paraId="6CC76414" w14:textId="77777777" w:rsidR="00132DE0" w:rsidRDefault="00132DE0" w:rsidP="00132DE0">
            <w:pPr>
              <w:contextualSpacing/>
              <w:cnfStyle w:val="000000100000" w:firstRow="0" w:lastRow="0" w:firstColumn="0" w:lastColumn="0" w:oddVBand="0" w:evenVBand="0" w:oddHBand="1" w:evenHBand="0" w:firstRowFirstColumn="0" w:firstRowLastColumn="0" w:lastRowFirstColumn="0" w:lastRowLastColumn="0"/>
              <w:rPr>
                <w:color w:val="FF0000"/>
              </w:rPr>
            </w:pPr>
          </w:p>
          <w:p w14:paraId="7524E966" w14:textId="3BEF8D30" w:rsidR="000F5F55" w:rsidRDefault="00132DE0" w:rsidP="00132DE0">
            <w:pPr>
              <w:contextualSpacing/>
              <w:cnfStyle w:val="000000100000" w:firstRow="0" w:lastRow="0" w:firstColumn="0" w:lastColumn="0" w:oddVBand="0" w:evenVBand="0" w:oddHBand="1" w:evenHBand="0" w:firstRowFirstColumn="0" w:firstRowLastColumn="0" w:lastRowFirstColumn="0" w:lastRowLastColumn="0"/>
              <w:rPr>
                <w:b/>
                <w:bCs/>
              </w:rPr>
            </w:pPr>
            <w:r w:rsidRPr="00132DE0">
              <w:rPr>
                <w:b/>
                <w:bCs/>
              </w:rPr>
              <w:t xml:space="preserve">Tiltak: </w:t>
            </w:r>
            <w:r>
              <w:rPr>
                <w:b/>
                <w:bCs/>
              </w:rPr>
              <w:t>V</w:t>
            </w:r>
            <w:r w:rsidRPr="00132DE0">
              <w:rPr>
                <w:b/>
                <w:bCs/>
              </w:rPr>
              <w:t xml:space="preserve">ed </w:t>
            </w:r>
            <w:r w:rsidR="001B2D14">
              <w:rPr>
                <w:b/>
                <w:bCs/>
              </w:rPr>
              <w:t xml:space="preserve">eventuell </w:t>
            </w:r>
            <w:r w:rsidR="00906A85">
              <w:rPr>
                <w:b/>
                <w:bCs/>
              </w:rPr>
              <w:t xml:space="preserve">transformering </w:t>
            </w:r>
            <w:r>
              <w:rPr>
                <w:b/>
                <w:bCs/>
              </w:rPr>
              <w:t xml:space="preserve">av </w:t>
            </w:r>
            <w:proofErr w:type="spellStart"/>
            <w:r>
              <w:rPr>
                <w:b/>
                <w:bCs/>
              </w:rPr>
              <w:t>B</w:t>
            </w:r>
            <w:r w:rsidR="001B2D14">
              <w:rPr>
                <w:b/>
                <w:bCs/>
              </w:rPr>
              <w:t>årdsengseterdammen</w:t>
            </w:r>
            <w:proofErr w:type="spellEnd"/>
            <w:r w:rsidR="001B2D14">
              <w:rPr>
                <w:b/>
                <w:bCs/>
              </w:rPr>
              <w:t xml:space="preserve"> til </w:t>
            </w:r>
          </w:p>
          <w:p w14:paraId="38AEC63D" w14:textId="0D0314A5" w:rsidR="000F5F55" w:rsidRDefault="00906A85" w:rsidP="00132DE0">
            <w:pPr>
              <w:contextualSpacing/>
              <w:cnfStyle w:val="000000100000" w:firstRow="0" w:lastRow="0" w:firstColumn="0" w:lastColumn="0" w:oddVBand="0" w:evenVBand="0" w:oddHBand="1" w:evenHBand="0" w:firstRowFirstColumn="0" w:firstRowLastColumn="0" w:lastRowFirstColumn="0" w:lastRowLastColumn="0"/>
              <w:rPr>
                <w:b/>
                <w:bCs/>
              </w:rPr>
            </w:pPr>
            <w:r>
              <w:rPr>
                <w:b/>
                <w:bCs/>
              </w:rPr>
              <w:t>f</w:t>
            </w:r>
            <w:r w:rsidR="000F5F55">
              <w:rPr>
                <w:b/>
                <w:bCs/>
              </w:rPr>
              <w:t xml:space="preserve">riområde, må det </w:t>
            </w:r>
            <w:r w:rsidR="006C72B3">
              <w:rPr>
                <w:b/>
                <w:bCs/>
              </w:rPr>
              <w:t xml:space="preserve">sikres en forsvarlig tømming av dammen og arealet må gjenoppbygges med </w:t>
            </w:r>
            <w:proofErr w:type="spellStart"/>
            <w:r w:rsidR="006C72B3">
              <w:rPr>
                <w:b/>
                <w:bCs/>
              </w:rPr>
              <w:t>fordrøyningskapasitet</w:t>
            </w:r>
            <w:proofErr w:type="spellEnd"/>
            <w:r w:rsidR="006C72B3">
              <w:rPr>
                <w:b/>
                <w:bCs/>
              </w:rPr>
              <w:t xml:space="preserve"> lik </w:t>
            </w:r>
            <w:r>
              <w:rPr>
                <w:b/>
                <w:bCs/>
              </w:rPr>
              <w:t>dammens kapasitet</w:t>
            </w:r>
            <w:r w:rsidR="0025585F">
              <w:rPr>
                <w:b/>
                <w:bCs/>
              </w:rPr>
              <w:t xml:space="preserve"> pr i dag</w:t>
            </w:r>
            <w:r>
              <w:rPr>
                <w:b/>
                <w:bCs/>
              </w:rPr>
              <w:t>.</w:t>
            </w:r>
            <w:r w:rsidR="0061789F">
              <w:rPr>
                <w:b/>
                <w:bCs/>
              </w:rPr>
              <w:t xml:space="preserve"> </w:t>
            </w:r>
          </w:p>
          <w:p w14:paraId="1685FEF7" w14:textId="77777777" w:rsidR="006E077E" w:rsidRDefault="006E077E" w:rsidP="00132DE0">
            <w:pPr>
              <w:contextualSpacing/>
              <w:cnfStyle w:val="000000100000" w:firstRow="0" w:lastRow="0" w:firstColumn="0" w:lastColumn="0" w:oddVBand="0" w:evenVBand="0" w:oddHBand="1" w:evenHBand="0" w:firstRowFirstColumn="0" w:firstRowLastColumn="0" w:lastRowFirstColumn="0" w:lastRowLastColumn="0"/>
              <w:rPr>
                <w:b/>
                <w:bCs/>
              </w:rPr>
            </w:pPr>
          </w:p>
          <w:p w14:paraId="729A3159" w14:textId="6DC1D6AC" w:rsidR="00132DE0" w:rsidRPr="00132DE0" w:rsidRDefault="006E077E" w:rsidP="00132DE0">
            <w:pPr>
              <w:contextualSpacing/>
              <w:cnfStyle w:val="000000100000" w:firstRow="0" w:lastRow="0" w:firstColumn="0" w:lastColumn="0" w:oddVBand="0" w:evenVBand="0" w:oddHBand="1" w:evenHBand="0" w:firstRowFirstColumn="0" w:firstRowLastColumn="0" w:lastRowFirstColumn="0" w:lastRowLastColumn="0"/>
              <w:rPr>
                <w:b/>
                <w:bCs/>
              </w:rPr>
            </w:pPr>
            <w:r>
              <w:rPr>
                <w:b/>
                <w:bCs/>
              </w:rPr>
              <w:t xml:space="preserve">Dersom arealet skal transformeres til </w:t>
            </w:r>
            <w:r w:rsidR="001B2D14">
              <w:rPr>
                <w:b/>
                <w:bCs/>
              </w:rPr>
              <w:t xml:space="preserve">fritidsboligformål </w:t>
            </w:r>
            <w:r w:rsidR="00132DE0" w:rsidRPr="00132DE0">
              <w:rPr>
                <w:b/>
                <w:bCs/>
              </w:rPr>
              <w:t xml:space="preserve">må det gjøres utredninger som </w:t>
            </w:r>
            <w:r>
              <w:rPr>
                <w:b/>
                <w:bCs/>
              </w:rPr>
              <w:t xml:space="preserve">sikrer at </w:t>
            </w:r>
            <w:r w:rsidR="00D817E1">
              <w:rPr>
                <w:b/>
                <w:bCs/>
              </w:rPr>
              <w:t xml:space="preserve">det kan bygges tilstrekkelig </w:t>
            </w:r>
            <w:proofErr w:type="spellStart"/>
            <w:r w:rsidR="00D817E1">
              <w:rPr>
                <w:b/>
                <w:bCs/>
              </w:rPr>
              <w:t>fordrøyningsanlegg</w:t>
            </w:r>
            <w:proofErr w:type="spellEnd"/>
            <w:r w:rsidR="00D817E1">
              <w:rPr>
                <w:b/>
                <w:bCs/>
              </w:rPr>
              <w:t xml:space="preserve"> for både dagens</w:t>
            </w:r>
            <w:r w:rsidR="00EC7710">
              <w:rPr>
                <w:b/>
                <w:bCs/>
              </w:rPr>
              <w:t xml:space="preserve"> behov, men</w:t>
            </w:r>
            <w:r w:rsidR="00D817E1">
              <w:rPr>
                <w:b/>
                <w:bCs/>
              </w:rPr>
              <w:t xml:space="preserve"> og </w:t>
            </w:r>
            <w:r w:rsidR="00EC7710">
              <w:rPr>
                <w:b/>
                <w:bCs/>
              </w:rPr>
              <w:t xml:space="preserve">for </w:t>
            </w:r>
            <w:r w:rsidR="00D817E1">
              <w:rPr>
                <w:b/>
                <w:bCs/>
              </w:rPr>
              <w:t xml:space="preserve">fremtidig utnyttelse </w:t>
            </w:r>
            <w:r w:rsidR="00EC7710">
              <w:rPr>
                <w:b/>
                <w:bCs/>
              </w:rPr>
              <w:t xml:space="preserve">av arealet. </w:t>
            </w:r>
            <w:r w:rsidR="00132DE0" w:rsidRPr="00132DE0">
              <w:rPr>
                <w:b/>
                <w:bCs/>
              </w:rPr>
              <w:t xml:space="preserve">Dette vil også være aktuelt å undersøke </w:t>
            </w:r>
            <w:r w:rsidR="00EC7710">
              <w:rPr>
                <w:b/>
                <w:bCs/>
              </w:rPr>
              <w:t>konsekvenser av tiltaket</w:t>
            </w:r>
            <w:r w:rsidR="00EC7710" w:rsidRPr="00132DE0">
              <w:rPr>
                <w:b/>
                <w:bCs/>
              </w:rPr>
              <w:t xml:space="preserve"> </w:t>
            </w:r>
            <w:r w:rsidR="00132DE0" w:rsidRPr="00132DE0">
              <w:rPr>
                <w:b/>
                <w:bCs/>
              </w:rPr>
              <w:t>for omkringliggende eiendommer.</w:t>
            </w:r>
            <w:r w:rsidR="00C83FF9">
              <w:rPr>
                <w:b/>
                <w:bCs/>
              </w:rPr>
              <w:t xml:space="preserve"> Videre må det</w:t>
            </w:r>
            <w:r w:rsidR="00C83FF9" w:rsidRPr="00132DE0">
              <w:rPr>
                <w:b/>
                <w:bCs/>
              </w:rPr>
              <w:t xml:space="preserve"> sikre</w:t>
            </w:r>
            <w:r w:rsidR="00C83FF9">
              <w:rPr>
                <w:b/>
                <w:bCs/>
              </w:rPr>
              <w:t>s</w:t>
            </w:r>
            <w:r w:rsidR="00C83FF9" w:rsidRPr="00132DE0">
              <w:rPr>
                <w:b/>
                <w:bCs/>
              </w:rPr>
              <w:t xml:space="preserve"> at </w:t>
            </w:r>
            <w:r w:rsidR="00C83FF9">
              <w:rPr>
                <w:b/>
                <w:bCs/>
              </w:rPr>
              <w:t>ombygging av arealet</w:t>
            </w:r>
            <w:r w:rsidR="00C83FF9" w:rsidRPr="00132DE0">
              <w:rPr>
                <w:b/>
                <w:bCs/>
              </w:rPr>
              <w:t xml:space="preserve"> ikke vil påføre fremtidig bebyggelse ulemper mht. gassdannelse og setningsskader.</w:t>
            </w:r>
          </w:p>
          <w:p w14:paraId="6C5C302F" w14:textId="77777777" w:rsidR="00852E73" w:rsidRDefault="00852E73" w:rsidP="000370FE">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highlight w:val="cyan"/>
              </w:rPr>
            </w:pPr>
          </w:p>
          <w:p w14:paraId="0086BA76" w14:textId="77777777" w:rsidR="003760A4" w:rsidRDefault="00852E73" w:rsidP="000370FE">
            <w:pPr>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Gjenopptagelse og u</w:t>
            </w:r>
            <w:r w:rsidR="000370FE" w:rsidRPr="00852E73">
              <w:rPr>
                <w:rFonts w:ascii="Calibri" w:eastAsia="Calibri" w:hAnsi="Calibri" w:cs="Calibri"/>
              </w:rPr>
              <w:t xml:space="preserve">tvidelse av massedeponi ved Nordsetervegen kan gi risiko for avrenning av partikler og slam til vassdrag. I tillegg </w:t>
            </w:r>
            <w:r w:rsidR="000370FE" w:rsidRPr="00852E73">
              <w:rPr>
                <w:rFonts w:ascii="Calibri" w:eastAsia="Calibri" w:hAnsi="Calibri" w:cs="Calibri"/>
              </w:rPr>
              <w:lastRenderedPageBreak/>
              <w:t xml:space="preserve">til å sikre tilstrekkelig avstand til bekker/flomveger, kan det bli behov for å vurdere andre tiltak for å hindre avrenning av partikler og slam. </w:t>
            </w:r>
          </w:p>
          <w:p w14:paraId="3B2BD21E" w14:textId="77777777" w:rsidR="00E3110D" w:rsidRDefault="003760A4" w:rsidP="00E25D6F">
            <w:pPr>
              <w:contextualSpacing/>
              <w:cnfStyle w:val="000000100000" w:firstRow="0" w:lastRow="0" w:firstColumn="0" w:lastColumn="0" w:oddVBand="0" w:evenVBand="0" w:oddHBand="1" w:evenHBand="0" w:firstRowFirstColumn="0" w:firstRowLastColumn="0" w:lastRowFirstColumn="0" w:lastRowLastColumn="0"/>
              <w:rPr>
                <w:b/>
                <w:bCs/>
              </w:rPr>
            </w:pPr>
            <w:r>
              <w:rPr>
                <w:b/>
                <w:bCs/>
              </w:rPr>
              <w:t xml:space="preserve">Tiltak: Innta i bestemmelsene </w:t>
            </w:r>
            <w:r w:rsidR="00CF60D7">
              <w:rPr>
                <w:b/>
                <w:bCs/>
              </w:rPr>
              <w:t xml:space="preserve">ordlyd som sikrer </w:t>
            </w:r>
            <w:r w:rsidR="00EB4A5E">
              <w:rPr>
                <w:b/>
                <w:bCs/>
              </w:rPr>
              <w:t>at drifts</w:t>
            </w:r>
            <w:r w:rsidR="0064590B">
              <w:rPr>
                <w:b/>
                <w:bCs/>
              </w:rPr>
              <w:t>plan</w:t>
            </w:r>
            <w:r w:rsidR="00EB4A5E">
              <w:rPr>
                <w:b/>
                <w:bCs/>
              </w:rPr>
              <w:t xml:space="preserve"> omfatter </w:t>
            </w:r>
            <w:r w:rsidR="0064590B">
              <w:rPr>
                <w:b/>
                <w:bCs/>
              </w:rPr>
              <w:t xml:space="preserve">tiltak som hindrer jord- og partikkeltap til </w:t>
            </w:r>
            <w:r w:rsidR="00002506">
              <w:rPr>
                <w:b/>
                <w:bCs/>
              </w:rPr>
              <w:t>omgivelsene.</w:t>
            </w:r>
          </w:p>
          <w:p w14:paraId="4EC2E157" w14:textId="124D66BE" w:rsidR="00DE6A9F" w:rsidRPr="003667C6" w:rsidRDefault="00DE6A9F" w:rsidP="00E25D6F">
            <w:pPr>
              <w:contextualSpacing/>
              <w:cnfStyle w:val="000000100000" w:firstRow="0" w:lastRow="0" w:firstColumn="0" w:lastColumn="0" w:oddVBand="0" w:evenVBand="0" w:oddHBand="1" w:evenHBand="0" w:firstRowFirstColumn="0" w:firstRowLastColumn="0" w:lastRowFirstColumn="0" w:lastRowLastColumn="0"/>
              <w:rPr>
                <w:b/>
                <w:bCs/>
              </w:rPr>
            </w:pPr>
          </w:p>
        </w:tc>
      </w:tr>
      <w:tr w:rsidR="007D6E7C" w14:paraId="67A1F108" w14:textId="77777777" w:rsidTr="0D4857D8">
        <w:tc>
          <w:tcPr>
            <w:cnfStyle w:val="001000000000" w:firstRow="0" w:lastRow="0" w:firstColumn="1" w:lastColumn="0" w:oddVBand="0" w:evenVBand="0" w:oddHBand="0" w:evenHBand="0" w:firstRowFirstColumn="0" w:firstRowLastColumn="0" w:lastRowFirstColumn="0" w:lastRowLastColumn="0"/>
            <w:tcW w:w="2830" w:type="dxa"/>
          </w:tcPr>
          <w:p w14:paraId="5FBED973" w14:textId="77777777" w:rsidR="007D6E7C" w:rsidRDefault="007D6E7C" w:rsidP="00E25D6F">
            <w:pPr>
              <w:contextualSpacing/>
              <w:rPr>
                <w:b w:val="0"/>
                <w:bCs w:val="0"/>
              </w:rPr>
            </w:pPr>
            <w:r>
              <w:rPr>
                <w:b w:val="0"/>
                <w:bCs w:val="0"/>
              </w:rPr>
              <w:lastRenderedPageBreak/>
              <w:t>Drikkevannskilde</w:t>
            </w:r>
          </w:p>
        </w:tc>
        <w:tc>
          <w:tcPr>
            <w:tcW w:w="6232" w:type="dxa"/>
          </w:tcPr>
          <w:p w14:paraId="4EBD8165" w14:textId="361A4702" w:rsidR="002E7116" w:rsidRPr="006C59B5" w:rsidRDefault="004E122A" w:rsidP="00D150DB">
            <w:pPr>
              <w:contextualSpacing/>
              <w:cnfStyle w:val="000000000000" w:firstRow="0" w:lastRow="0" w:firstColumn="0" w:lastColumn="0" w:oddVBand="0" w:evenVBand="0" w:oddHBand="0" w:evenHBand="0" w:firstRowFirstColumn="0" w:firstRowLastColumn="0" w:lastRowFirstColumn="0" w:lastRowLastColumn="0"/>
            </w:pPr>
            <w:r w:rsidRPr="005904CB">
              <w:t xml:space="preserve">Fritidsboliger i området er i hovedsak tilkoblet </w:t>
            </w:r>
            <w:r w:rsidR="00A07FEA" w:rsidRPr="005904CB">
              <w:t xml:space="preserve">privat </w:t>
            </w:r>
            <w:r w:rsidRPr="005904CB">
              <w:t xml:space="preserve">VA-ledning. </w:t>
            </w:r>
            <w:r w:rsidR="007A6904" w:rsidRPr="005904CB">
              <w:t>E</w:t>
            </w:r>
            <w:r w:rsidR="003515C6" w:rsidRPr="005904CB">
              <w:t xml:space="preserve">nkelte eldre hytter </w:t>
            </w:r>
            <w:r w:rsidR="00BB3329" w:rsidRPr="005904CB">
              <w:t xml:space="preserve">er trolig </w:t>
            </w:r>
            <w:r w:rsidR="00BB3329" w:rsidRPr="006854B5">
              <w:t xml:space="preserve">uten innlagt vann, og </w:t>
            </w:r>
            <w:r w:rsidR="001A5EF6" w:rsidRPr="006854B5">
              <w:t>kan ha</w:t>
            </w:r>
            <w:r w:rsidR="00F8678C" w:rsidRPr="006C59B5">
              <w:t xml:space="preserve"> drikkevann via</w:t>
            </w:r>
            <w:r w:rsidR="008119FC" w:rsidRPr="006C59B5">
              <w:t xml:space="preserve"> </w:t>
            </w:r>
            <w:r w:rsidR="00E13E7D" w:rsidRPr="006C59B5">
              <w:t xml:space="preserve">privat drikkevannsbrønn. </w:t>
            </w:r>
            <w:r w:rsidR="00CD05A9" w:rsidRPr="006C59B5">
              <w:t>Det jobbes med å kartlegge dette.</w:t>
            </w:r>
            <w:r w:rsidR="007F5C56" w:rsidRPr="006C59B5">
              <w:t xml:space="preserve"> </w:t>
            </w:r>
          </w:p>
          <w:p w14:paraId="7B3574C9" w14:textId="77777777" w:rsidR="00B979E4" w:rsidRDefault="00B979E4" w:rsidP="00D150DB">
            <w:pPr>
              <w:contextualSpacing/>
              <w:cnfStyle w:val="000000000000" w:firstRow="0" w:lastRow="0" w:firstColumn="0" w:lastColumn="0" w:oddVBand="0" w:evenVBand="0" w:oddHBand="0" w:evenHBand="0" w:firstRowFirstColumn="0" w:firstRowLastColumn="0" w:lastRowFirstColumn="0" w:lastRowLastColumn="0"/>
            </w:pPr>
          </w:p>
          <w:p w14:paraId="01F7D2D3" w14:textId="77777777" w:rsidR="003163E8" w:rsidRDefault="00B979E4" w:rsidP="00D150DB">
            <w:pPr>
              <w:contextualSpacing/>
              <w:cnfStyle w:val="000000000000" w:firstRow="0" w:lastRow="0" w:firstColumn="0" w:lastColumn="0" w:oddVBand="0" w:evenVBand="0" w:oddHBand="0" w:evenHBand="0" w:firstRowFirstColumn="0" w:firstRowLastColumn="0" w:lastRowFirstColumn="0" w:lastRowLastColumn="0"/>
            </w:pPr>
            <w:r>
              <w:t>Utbygging kan medføre risiko for forringelse av drikkevannsbrønner. Det forventes at det ved nabovarsling av planarbeid og tiltak avdekkes om det er brønner som må tas hensyn til. Dette anses som tilstrekkelig for å ivareta sikkerhet for at drikkevannskilder hensyntas.</w:t>
            </w:r>
          </w:p>
          <w:p w14:paraId="37A8F3E9" w14:textId="70C17216" w:rsidR="00DE6A9F" w:rsidRPr="003667C6" w:rsidRDefault="00DE6A9F" w:rsidP="00D150DB">
            <w:pPr>
              <w:contextualSpacing/>
              <w:cnfStyle w:val="000000000000" w:firstRow="0" w:lastRow="0" w:firstColumn="0" w:lastColumn="0" w:oddVBand="0" w:evenVBand="0" w:oddHBand="0" w:evenHBand="0" w:firstRowFirstColumn="0" w:firstRowLastColumn="0" w:lastRowFirstColumn="0" w:lastRowLastColumn="0"/>
              <w:rPr>
                <w:color w:val="FF0000"/>
              </w:rPr>
            </w:pPr>
          </w:p>
        </w:tc>
      </w:tr>
      <w:tr w:rsidR="007D6E7C" w14:paraId="3049BD72" w14:textId="77777777" w:rsidTr="0D485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4AA8B35F" w14:textId="372C26B9" w:rsidR="007D6E7C" w:rsidRDefault="007D6E7C" w:rsidP="00E25D6F">
            <w:pPr>
              <w:contextualSpacing/>
              <w:rPr>
                <w:b w:val="0"/>
                <w:bCs w:val="0"/>
              </w:rPr>
            </w:pPr>
            <w:r>
              <w:rPr>
                <w:b w:val="0"/>
                <w:bCs w:val="0"/>
              </w:rPr>
              <w:t>Trafikkforhold</w:t>
            </w:r>
          </w:p>
        </w:tc>
        <w:tc>
          <w:tcPr>
            <w:tcW w:w="6232" w:type="dxa"/>
          </w:tcPr>
          <w:p w14:paraId="44F619D4" w14:textId="1DFE6AF1" w:rsidR="007D6E7C" w:rsidRPr="00286993" w:rsidRDefault="007B40F3" w:rsidP="00E25D6F">
            <w:pPr>
              <w:contextualSpacing/>
              <w:cnfStyle w:val="000000100000" w:firstRow="0" w:lastRow="0" w:firstColumn="0" w:lastColumn="0" w:oddVBand="0" w:evenVBand="0" w:oddHBand="1" w:evenHBand="0" w:firstRowFirstColumn="0" w:firstRowLastColumn="0" w:lastRowFirstColumn="0" w:lastRowLastColumn="0"/>
              <w:rPr>
                <w:color w:val="FF0000"/>
              </w:rPr>
            </w:pPr>
            <w:r>
              <w:t xml:space="preserve">I </w:t>
            </w:r>
            <w:r w:rsidR="00144683">
              <w:t xml:space="preserve">sone </w:t>
            </w:r>
            <w:r>
              <w:t xml:space="preserve">C sonen er det </w:t>
            </w:r>
            <w:r w:rsidR="00CC417A">
              <w:t>helårsveger</w:t>
            </w:r>
            <w:r w:rsidR="00F311A1">
              <w:t>.</w:t>
            </w:r>
            <w:r>
              <w:t xml:space="preserve"> </w:t>
            </w:r>
            <w:r w:rsidR="00F311A1">
              <w:t>Noen</w:t>
            </w:r>
            <w:r w:rsidR="00D86025">
              <w:t xml:space="preserve"> </w:t>
            </w:r>
            <w:r w:rsidR="00001C82">
              <w:t>a</w:t>
            </w:r>
            <w:r w:rsidR="009102C5">
              <w:t xml:space="preserve">tkomstveger </w:t>
            </w:r>
            <w:r w:rsidR="0080599C">
              <w:t>i</w:t>
            </w:r>
            <w:r w:rsidR="00C764F0">
              <w:t>nnenfor sonen</w:t>
            </w:r>
            <w:r w:rsidR="008404A5">
              <w:t xml:space="preserve"> </w:t>
            </w:r>
            <w:r w:rsidR="005F62B7">
              <w:t xml:space="preserve">er </w:t>
            </w:r>
            <w:r w:rsidR="008404A5">
              <w:t>stengt med bom.</w:t>
            </w:r>
            <w:r w:rsidR="005F62B7">
              <w:t xml:space="preserve"> </w:t>
            </w:r>
          </w:p>
        </w:tc>
      </w:tr>
    </w:tbl>
    <w:p w14:paraId="35CA542B" w14:textId="77777777" w:rsidR="00457C22" w:rsidRDefault="00457C22" w:rsidP="00E25D6F">
      <w:pPr>
        <w:spacing w:line="240" w:lineRule="auto"/>
        <w:contextualSpacing/>
      </w:pPr>
    </w:p>
    <w:p w14:paraId="4D13D2E6" w14:textId="059187EA" w:rsidR="000D5A5D" w:rsidRDefault="00E63CD6" w:rsidP="00E25D6F">
      <w:pPr>
        <w:pStyle w:val="Overskrift2"/>
        <w:spacing w:line="240" w:lineRule="auto"/>
        <w:contextualSpacing/>
      </w:pPr>
      <w:bookmarkStart w:id="21" w:name="_Toc161129936"/>
      <w:r>
        <w:t xml:space="preserve">Område D – </w:t>
      </w:r>
      <w:proofErr w:type="spellStart"/>
      <w:r>
        <w:t>Grøtåshaugen</w:t>
      </w:r>
      <w:bookmarkEnd w:id="21"/>
      <w:proofErr w:type="spellEnd"/>
      <w:r>
        <w:t xml:space="preserve"> </w:t>
      </w:r>
    </w:p>
    <w:p w14:paraId="14BE0BD1" w14:textId="5CC001D9" w:rsidR="000D5A5D" w:rsidRPr="000D5A5D" w:rsidRDefault="000D5A5D" w:rsidP="00E25D6F">
      <w:pPr>
        <w:spacing w:line="240" w:lineRule="auto"/>
        <w:contextualSpacing/>
      </w:pPr>
      <w:r>
        <w:t>Sone D</w:t>
      </w:r>
    </w:p>
    <w:p w14:paraId="1DEE8835" w14:textId="77777777" w:rsidR="00680881" w:rsidRDefault="008E4C02" w:rsidP="00E25D6F">
      <w:pPr>
        <w:keepNext/>
        <w:spacing w:line="240" w:lineRule="auto"/>
        <w:contextualSpacing/>
      </w:pPr>
      <w:r>
        <w:rPr>
          <w:noProof/>
        </w:rPr>
        <w:drawing>
          <wp:inline distT="0" distB="0" distL="0" distR="0" wp14:anchorId="4F143D89" wp14:editId="369F177B">
            <wp:extent cx="3377029" cy="3319372"/>
            <wp:effectExtent l="19050" t="19050" r="2794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7029" cy="3319372"/>
                    </a:xfrm>
                    <a:prstGeom prst="rect">
                      <a:avLst/>
                    </a:prstGeom>
                    <a:ln>
                      <a:solidFill>
                        <a:schemeClr val="accent1"/>
                      </a:solidFill>
                    </a:ln>
                  </pic:spPr>
                </pic:pic>
              </a:graphicData>
            </a:graphic>
          </wp:inline>
        </w:drawing>
      </w:r>
    </w:p>
    <w:p w14:paraId="4184AFD8" w14:textId="4C2A3EEE" w:rsidR="00AE50E8" w:rsidRPr="004268FA" w:rsidRDefault="00680881" w:rsidP="00E25D6F">
      <w:pPr>
        <w:pStyle w:val="Bildetekst"/>
        <w:contextualSpacing/>
        <w:rPr>
          <w:color w:val="auto"/>
        </w:rPr>
      </w:pPr>
      <w:r w:rsidRPr="004268FA">
        <w:rPr>
          <w:color w:val="auto"/>
        </w:rPr>
        <w:t xml:space="preserve">Figur </w:t>
      </w:r>
      <w:r w:rsidR="00C30265" w:rsidRPr="004268FA">
        <w:rPr>
          <w:color w:val="auto"/>
        </w:rPr>
        <w:fldChar w:fldCharType="begin"/>
      </w:r>
      <w:r w:rsidR="00C30265" w:rsidRPr="004268FA">
        <w:rPr>
          <w:color w:val="auto"/>
        </w:rPr>
        <w:instrText xml:space="preserve"> SEQ Figur \* ARABIC </w:instrText>
      </w:r>
      <w:r w:rsidR="00C30265" w:rsidRPr="004268FA">
        <w:rPr>
          <w:color w:val="auto"/>
        </w:rPr>
        <w:fldChar w:fldCharType="separate"/>
      </w:r>
      <w:r w:rsidR="00BA106B" w:rsidRPr="004268FA">
        <w:rPr>
          <w:noProof/>
          <w:color w:val="auto"/>
        </w:rPr>
        <w:t>7</w:t>
      </w:r>
      <w:r w:rsidR="00C30265" w:rsidRPr="004268FA">
        <w:rPr>
          <w:noProof/>
          <w:color w:val="auto"/>
        </w:rPr>
        <w:fldChar w:fldCharType="end"/>
      </w:r>
      <w:r w:rsidRPr="004268FA">
        <w:rPr>
          <w:color w:val="auto"/>
        </w:rPr>
        <w:t>: Viser sone D</w:t>
      </w:r>
      <w:r w:rsidR="00AF5277" w:rsidRPr="004268FA">
        <w:rPr>
          <w:color w:val="auto"/>
        </w:rPr>
        <w:t xml:space="preserve"> -</w:t>
      </w:r>
      <w:r w:rsidRPr="004268FA">
        <w:rPr>
          <w:color w:val="auto"/>
        </w:rPr>
        <w:t xml:space="preserve"> </w:t>
      </w:r>
      <w:proofErr w:type="spellStart"/>
      <w:r w:rsidRPr="004268FA">
        <w:rPr>
          <w:color w:val="auto"/>
        </w:rPr>
        <w:t>Grøtåshaugen</w:t>
      </w:r>
      <w:proofErr w:type="spellEnd"/>
      <w:r w:rsidRPr="004268FA">
        <w:rPr>
          <w:color w:val="auto"/>
        </w:rPr>
        <w:t>.</w:t>
      </w:r>
    </w:p>
    <w:p w14:paraId="0F92933B" w14:textId="031DC53F" w:rsidR="005B10EB" w:rsidRPr="008D4BFA" w:rsidRDefault="00832EF9" w:rsidP="008D4BFA">
      <w:pPr>
        <w:spacing w:after="0"/>
        <w:rPr>
          <w:u w:val="single"/>
        </w:rPr>
      </w:pPr>
      <w:r w:rsidRPr="008D4BFA">
        <w:rPr>
          <w:u w:val="single"/>
        </w:rPr>
        <w:t>Eksisterende situasjon:</w:t>
      </w:r>
    </w:p>
    <w:p w14:paraId="2061ADA3" w14:textId="77777777" w:rsidR="00693DE1" w:rsidRPr="004268FA" w:rsidRDefault="00184608" w:rsidP="008D4BFA">
      <w:pPr>
        <w:spacing w:after="0"/>
      </w:pPr>
      <w:r w:rsidRPr="004268FA">
        <w:t xml:space="preserve">Innenfor sone D er det i all hovedsak fritidsbebyggelse </w:t>
      </w:r>
      <w:r w:rsidR="00467495" w:rsidRPr="004268FA">
        <w:t>uten innlagt vann og uten vinterveg.</w:t>
      </w:r>
      <w:r w:rsidR="00E718A5" w:rsidRPr="004268FA">
        <w:t xml:space="preserve"> I tillegg er </w:t>
      </w:r>
      <w:r w:rsidR="00ED5108" w:rsidRPr="004268FA">
        <w:t>et eldre sportell ombygd til et privat</w:t>
      </w:r>
      <w:r w:rsidR="00E718A5" w:rsidRPr="004268FA">
        <w:t xml:space="preserve"> </w:t>
      </w:r>
      <w:r w:rsidR="00ED5108" w:rsidRPr="004268FA">
        <w:t>fritids</w:t>
      </w:r>
      <w:r w:rsidR="00E718A5" w:rsidRPr="004268FA">
        <w:t xml:space="preserve">leilighetskompleks </w:t>
      </w:r>
      <w:r w:rsidR="00F264C7" w:rsidRPr="004268FA">
        <w:t xml:space="preserve"> </w:t>
      </w:r>
    </w:p>
    <w:p w14:paraId="24991397" w14:textId="10B10E7C" w:rsidR="00832EF9" w:rsidRPr="004268FA" w:rsidRDefault="009B4EC7" w:rsidP="008D4BFA">
      <w:pPr>
        <w:spacing w:after="0"/>
      </w:pPr>
      <w:r w:rsidRPr="004268FA">
        <w:t>Det er over 1</w:t>
      </w:r>
      <w:r w:rsidR="006712F0" w:rsidRPr="004268FA">
        <w:t>30</w:t>
      </w:r>
      <w:r w:rsidRPr="004268FA">
        <w:t xml:space="preserve"> fritidsbolig</w:t>
      </w:r>
      <w:r w:rsidR="00E15ED5" w:rsidRPr="004268FA">
        <w:t>er som ikke har vinterveg</w:t>
      </w:r>
      <w:r w:rsidR="009A65AA" w:rsidRPr="004268FA">
        <w:t xml:space="preserve"> innenfor sone D</w:t>
      </w:r>
      <w:r w:rsidR="00E15ED5" w:rsidRPr="004268FA">
        <w:t>.</w:t>
      </w:r>
      <w:r w:rsidR="007670B3" w:rsidRPr="004268FA">
        <w:t xml:space="preserve"> </w:t>
      </w:r>
      <w:r w:rsidR="003630B5" w:rsidRPr="004268FA">
        <w:t>Vintera</w:t>
      </w:r>
      <w:r w:rsidR="007670B3" w:rsidRPr="004268FA">
        <w:t xml:space="preserve">dkomsten er hovedsakelig begrenset av skiløype ut til </w:t>
      </w:r>
      <w:proofErr w:type="spellStart"/>
      <w:r w:rsidR="007670B3" w:rsidRPr="004268FA">
        <w:t>Gropmarka</w:t>
      </w:r>
      <w:proofErr w:type="spellEnd"/>
      <w:r w:rsidR="00EE4CC3" w:rsidRPr="004268FA">
        <w:t xml:space="preserve"> som er anlagt på adkomstvegen</w:t>
      </w:r>
      <w:r w:rsidR="00E14875" w:rsidRPr="004268FA">
        <w:t xml:space="preserve"> til disse hyttene</w:t>
      </w:r>
      <w:r w:rsidR="007670B3" w:rsidRPr="004268FA">
        <w:t>.</w:t>
      </w:r>
      <w:r w:rsidR="00E15ED5" w:rsidRPr="004268FA">
        <w:t xml:space="preserve"> Innenfor sonen er det også om lag </w:t>
      </w:r>
      <w:r w:rsidR="00764881" w:rsidRPr="004268FA">
        <w:t>34 fritidsboliger som har mulighet for vinteradkomst</w:t>
      </w:r>
      <w:r w:rsidR="00693DE1" w:rsidRPr="004268FA">
        <w:t xml:space="preserve">, da </w:t>
      </w:r>
      <w:r w:rsidR="00693DE1" w:rsidRPr="004268FA">
        <w:lastRenderedPageBreak/>
        <w:t xml:space="preserve">disse </w:t>
      </w:r>
      <w:r w:rsidR="005E76EE" w:rsidRPr="004268FA">
        <w:t xml:space="preserve">ikke kommer i konflikt med skiløypa til </w:t>
      </w:r>
      <w:proofErr w:type="spellStart"/>
      <w:r w:rsidR="005E76EE" w:rsidRPr="004268FA">
        <w:t>Gropmarka</w:t>
      </w:r>
      <w:proofErr w:type="spellEnd"/>
      <w:r w:rsidR="00FA47BF" w:rsidRPr="004268FA">
        <w:t xml:space="preserve">. </w:t>
      </w:r>
      <w:r w:rsidR="00E53095" w:rsidRPr="004268FA">
        <w:t>«Sportellet» og n</w:t>
      </w:r>
      <w:r w:rsidR="00236B82" w:rsidRPr="004268FA">
        <w:t xml:space="preserve">oen av fritidshyttene har </w:t>
      </w:r>
      <w:r w:rsidR="009862AC" w:rsidRPr="004268FA">
        <w:t>innlagt vann</w:t>
      </w:r>
      <w:r w:rsidR="0072645B" w:rsidRPr="004268FA">
        <w:t xml:space="preserve"> og er påkoblet private anlegg som er bygd i sone </w:t>
      </w:r>
      <w:r w:rsidR="00FE450A" w:rsidRPr="004268FA">
        <w:t>A og C4.</w:t>
      </w:r>
    </w:p>
    <w:p w14:paraId="4A799F5B" w14:textId="5A78B7E4" w:rsidR="001527E2" w:rsidRPr="004268FA" w:rsidRDefault="001527E2" w:rsidP="008D4BFA">
      <w:pPr>
        <w:spacing w:after="0"/>
      </w:pPr>
      <w:r w:rsidRPr="004268FA">
        <w:t xml:space="preserve">Vannposter </w:t>
      </w:r>
      <w:r w:rsidR="00021E92" w:rsidRPr="004268FA">
        <w:t xml:space="preserve">via kommunalt </w:t>
      </w:r>
      <w:proofErr w:type="spellStart"/>
      <w:r w:rsidR="00021E92" w:rsidRPr="004268FA">
        <w:t>vann</w:t>
      </w:r>
      <w:r w:rsidR="00B40C77" w:rsidRPr="004268FA">
        <w:t>n</w:t>
      </w:r>
      <w:r w:rsidR="00021E92" w:rsidRPr="004268FA">
        <w:t>ett</w:t>
      </w:r>
      <w:proofErr w:type="spellEnd"/>
      <w:r w:rsidR="00021E92" w:rsidRPr="004268FA">
        <w:t xml:space="preserve"> sørger for sikkert drikkevann til de fritidsboligene som ikke har </w:t>
      </w:r>
      <w:r w:rsidR="00A8313B" w:rsidRPr="004268FA">
        <w:t>innlagt vann.</w:t>
      </w:r>
      <w:r w:rsidR="0099251A" w:rsidRPr="004268FA">
        <w:t xml:space="preserve"> Det forekommer trolig enkelte </w:t>
      </w:r>
      <w:r w:rsidR="00FA539F" w:rsidRPr="004268FA">
        <w:t xml:space="preserve">private borebrønner i tilknytning til </w:t>
      </w:r>
      <w:r w:rsidR="008F4268" w:rsidRPr="004268FA">
        <w:t>fritidsboliger.</w:t>
      </w:r>
    </w:p>
    <w:p w14:paraId="4A703876" w14:textId="77777777" w:rsidR="008D4BFA" w:rsidRDefault="008D4BFA" w:rsidP="008D4BFA">
      <w:pPr>
        <w:spacing w:after="0"/>
        <w:rPr>
          <w:u w:val="single"/>
        </w:rPr>
      </w:pPr>
    </w:p>
    <w:p w14:paraId="7B296219" w14:textId="77777777" w:rsidR="00B80A67" w:rsidRPr="00011CAB" w:rsidRDefault="00B80A67" w:rsidP="00B80A67">
      <w:pPr>
        <w:spacing w:after="0"/>
        <w:rPr>
          <w:u w:val="single"/>
        </w:rPr>
      </w:pPr>
      <w:r w:rsidRPr="00011CAB">
        <w:rPr>
          <w:u w:val="single"/>
        </w:rPr>
        <w:t>Eksisterende sårbare objekter innenfor sonen:</w:t>
      </w:r>
    </w:p>
    <w:p w14:paraId="7DA54EF1" w14:textId="77777777" w:rsidR="00B80A67" w:rsidRPr="00737042" w:rsidRDefault="00B80A67" w:rsidP="00B80A67">
      <w:pPr>
        <w:spacing w:after="0"/>
      </w:pPr>
      <w:r w:rsidRPr="00737042">
        <w:t>Det er ingen kjente sårbare objekter innenfor sonen.</w:t>
      </w:r>
    </w:p>
    <w:p w14:paraId="586C5012" w14:textId="77777777" w:rsidR="00B80A67" w:rsidRDefault="00B80A67" w:rsidP="008D4BFA">
      <w:pPr>
        <w:spacing w:after="0"/>
        <w:rPr>
          <w:u w:val="single"/>
        </w:rPr>
      </w:pPr>
    </w:p>
    <w:p w14:paraId="7ED484F1" w14:textId="3FBD3378" w:rsidR="00C33CFE" w:rsidRPr="008D4BFA" w:rsidRDefault="00C33CFE" w:rsidP="008D4BFA">
      <w:pPr>
        <w:spacing w:after="0"/>
        <w:rPr>
          <w:u w:val="single"/>
        </w:rPr>
      </w:pPr>
      <w:r w:rsidRPr="008D4BFA">
        <w:rPr>
          <w:u w:val="single"/>
        </w:rPr>
        <w:t>Fremtidig utvikling innenfor sonen:</w:t>
      </w:r>
    </w:p>
    <w:p w14:paraId="488674A0" w14:textId="6536A810" w:rsidR="00A83456" w:rsidRPr="004268FA" w:rsidRDefault="00B7152F" w:rsidP="008D4BFA">
      <w:pPr>
        <w:spacing w:after="0"/>
      </w:pPr>
      <w:r w:rsidRPr="004268FA">
        <w:t xml:space="preserve">Det er innspill fra grunneiere om å fortette </w:t>
      </w:r>
      <w:r w:rsidR="00314FFE" w:rsidRPr="004268FA">
        <w:t xml:space="preserve">innenfor sonen. </w:t>
      </w:r>
      <w:r w:rsidR="004151CA" w:rsidRPr="004268FA">
        <w:t>Fortetting utover 4 boenheter utløser plankrav.</w:t>
      </w:r>
    </w:p>
    <w:p w14:paraId="34312502" w14:textId="77777777" w:rsidR="001F7185" w:rsidRDefault="001F7185" w:rsidP="00E25D6F">
      <w:pPr>
        <w:spacing w:line="240" w:lineRule="auto"/>
        <w:contextualSpacing/>
        <w:rPr>
          <w:b/>
          <w:bCs/>
        </w:rPr>
      </w:pPr>
    </w:p>
    <w:p w14:paraId="5201C7D0" w14:textId="5DA82DCA" w:rsidR="00FE0689" w:rsidRDefault="00FE0689" w:rsidP="00E25D6F">
      <w:pPr>
        <w:spacing w:line="240" w:lineRule="auto"/>
        <w:contextualSpacing/>
      </w:pPr>
      <w:r w:rsidRPr="005C4C5D">
        <w:rPr>
          <w:b/>
          <w:bCs/>
        </w:rPr>
        <w:t>Aktuelle uønskede hendelser for s</w:t>
      </w:r>
      <w:r>
        <w:rPr>
          <w:b/>
          <w:bCs/>
        </w:rPr>
        <w:t xml:space="preserve">one D </w:t>
      </w:r>
    </w:p>
    <w:tbl>
      <w:tblPr>
        <w:tblStyle w:val="Listetabell4uthevingsfarge5"/>
        <w:tblW w:w="0" w:type="auto"/>
        <w:tblLook w:val="04A0" w:firstRow="1" w:lastRow="0" w:firstColumn="1" w:lastColumn="0" w:noHBand="0" w:noVBand="1"/>
      </w:tblPr>
      <w:tblGrid>
        <w:gridCol w:w="2689"/>
        <w:gridCol w:w="6373"/>
      </w:tblGrid>
      <w:tr w:rsidR="00FE0689" w14:paraId="63CA7538" w14:textId="77777777" w:rsidTr="00FD1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95B5B0B" w14:textId="77777777" w:rsidR="00FE0689" w:rsidRDefault="00FE0689" w:rsidP="00E25D6F">
            <w:pPr>
              <w:contextualSpacing/>
              <w:rPr>
                <w:b w:val="0"/>
                <w:bCs w:val="0"/>
              </w:rPr>
            </w:pPr>
            <w:r>
              <w:rPr>
                <w:b w:val="0"/>
                <w:bCs w:val="0"/>
              </w:rPr>
              <w:t xml:space="preserve">Fare </w:t>
            </w:r>
          </w:p>
        </w:tc>
        <w:tc>
          <w:tcPr>
            <w:tcW w:w="6373" w:type="dxa"/>
          </w:tcPr>
          <w:p w14:paraId="30C07EBA" w14:textId="77777777" w:rsidR="00FE0689" w:rsidRDefault="00FE0689" w:rsidP="00E25D6F">
            <w:pPr>
              <w:contextual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Vurdering</w:t>
            </w:r>
          </w:p>
        </w:tc>
      </w:tr>
      <w:tr w:rsidR="00FE0689" w14:paraId="2BAC2514"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FFC267" w14:textId="5B6FF48C" w:rsidR="00FE0689" w:rsidRDefault="00FE0689" w:rsidP="00E25D6F">
            <w:pPr>
              <w:contextualSpacing/>
              <w:rPr>
                <w:b w:val="0"/>
                <w:bCs w:val="0"/>
              </w:rPr>
            </w:pPr>
            <w:r w:rsidRPr="000A62FF">
              <w:rPr>
                <w:b w:val="0"/>
                <w:bCs w:val="0"/>
              </w:rPr>
              <w:t xml:space="preserve">Brann i </w:t>
            </w:r>
            <w:r>
              <w:rPr>
                <w:b w:val="0"/>
                <w:bCs w:val="0"/>
              </w:rPr>
              <w:t>konsentre</w:t>
            </w:r>
            <w:r w:rsidR="00770459">
              <w:rPr>
                <w:b w:val="0"/>
                <w:bCs w:val="0"/>
              </w:rPr>
              <w:t>r</w:t>
            </w:r>
            <w:r>
              <w:rPr>
                <w:b w:val="0"/>
                <w:bCs w:val="0"/>
              </w:rPr>
              <w:t>t fritidsbebyggelse og blokk</w:t>
            </w:r>
          </w:p>
        </w:tc>
        <w:tc>
          <w:tcPr>
            <w:tcW w:w="6373" w:type="dxa"/>
          </w:tcPr>
          <w:p w14:paraId="2FB72EF1" w14:textId="34F9A60E" w:rsidR="002E3499" w:rsidRDefault="00343CC0" w:rsidP="002E3499">
            <w:pPr>
              <w:contextualSpacing/>
              <w:cnfStyle w:val="000000100000" w:firstRow="0" w:lastRow="0" w:firstColumn="0" w:lastColumn="0" w:oddVBand="0" w:evenVBand="0" w:oddHBand="1" w:evenHBand="0" w:firstRowFirstColumn="0" w:firstRowLastColumn="0" w:lastRowFirstColumn="0" w:lastRowLastColumn="0"/>
            </w:pPr>
            <w:r w:rsidRPr="009C63E5">
              <w:t xml:space="preserve">Tidligere Lande </w:t>
            </w:r>
            <w:r w:rsidR="00430A61" w:rsidRPr="009C63E5">
              <w:t>Høyfjellshotell er i dag ombygd til</w:t>
            </w:r>
            <w:r w:rsidR="00C277DD" w:rsidRPr="009C63E5">
              <w:t xml:space="preserve"> fritidsboligenheter i</w:t>
            </w:r>
            <w:r w:rsidR="00F07544" w:rsidRPr="009C63E5">
              <w:t xml:space="preserve"> leilighets</w:t>
            </w:r>
            <w:r w:rsidR="00A72232" w:rsidRPr="009C63E5">
              <w:t>bygg</w:t>
            </w:r>
            <w:r w:rsidR="0078138E" w:rsidRPr="009C63E5">
              <w:t>.</w:t>
            </w:r>
            <w:r w:rsidR="00ED49A6" w:rsidRPr="009C63E5">
              <w:t xml:space="preserve"> </w:t>
            </w:r>
            <w:r w:rsidR="009B3503" w:rsidRPr="009C63E5">
              <w:t xml:space="preserve">Enhetene </w:t>
            </w:r>
            <w:r w:rsidR="00971CA4" w:rsidRPr="009C63E5">
              <w:t>er seksjonert og solgt. Ved utleie</w:t>
            </w:r>
            <w:r w:rsidR="00281761" w:rsidRPr="009C63E5">
              <w:t xml:space="preserve"> kan </w:t>
            </w:r>
            <w:r w:rsidR="008D4637" w:rsidRPr="009C63E5">
              <w:t>gjesters mangel på</w:t>
            </w:r>
            <w:r w:rsidR="00281761" w:rsidRPr="009C63E5">
              <w:t xml:space="preserve"> kunnskap om rutiner og varsling </w:t>
            </w:r>
            <w:r w:rsidR="00D75617" w:rsidRPr="009C63E5">
              <w:t>ved till</w:t>
            </w:r>
            <w:r w:rsidR="00183EC7" w:rsidRPr="009C63E5">
              <w:t xml:space="preserve">øp til brann </w:t>
            </w:r>
            <w:r w:rsidR="00281761" w:rsidRPr="009C63E5">
              <w:t xml:space="preserve">være en risiko. </w:t>
            </w:r>
            <w:r w:rsidR="002E3499">
              <w:t xml:space="preserve">Helårs </w:t>
            </w:r>
            <w:proofErr w:type="spellStart"/>
            <w:r w:rsidR="002E3499">
              <w:t>vegadkomst</w:t>
            </w:r>
            <w:proofErr w:type="spellEnd"/>
            <w:r w:rsidR="002E3499">
              <w:t xml:space="preserve"> gir uhindret adgang for nødetatene</w:t>
            </w:r>
            <w:r w:rsidR="000837BD">
              <w:t xml:space="preserve"> til leilighetsbyggene</w:t>
            </w:r>
            <w:r w:rsidR="002E3499">
              <w:t>.</w:t>
            </w:r>
          </w:p>
          <w:p w14:paraId="36D1DA30" w14:textId="2628F3D8" w:rsidR="002E3499" w:rsidRPr="008D4637" w:rsidRDefault="002E3499" w:rsidP="00E25D6F">
            <w:pPr>
              <w:contextualSpacing/>
              <w:cnfStyle w:val="000000100000" w:firstRow="0" w:lastRow="0" w:firstColumn="0" w:lastColumn="0" w:oddVBand="0" w:evenVBand="0" w:oddHBand="1" w:evenHBand="0" w:firstRowFirstColumn="0" w:firstRowLastColumn="0" w:lastRowFirstColumn="0" w:lastRowLastColumn="0"/>
              <w:rPr>
                <w:highlight w:val="magenta"/>
              </w:rPr>
            </w:pPr>
          </w:p>
        </w:tc>
      </w:tr>
      <w:tr w:rsidR="00FE0689" w14:paraId="6CA5B47E"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0617283E" w14:textId="19840727" w:rsidR="00FE0689" w:rsidRPr="005C4C5D" w:rsidRDefault="00FE0689" w:rsidP="00E25D6F">
            <w:pPr>
              <w:contextualSpacing/>
            </w:pPr>
            <w:r>
              <w:rPr>
                <w:b w:val="0"/>
                <w:bCs w:val="0"/>
              </w:rPr>
              <w:t>Flom</w:t>
            </w:r>
            <w:r w:rsidR="00F11678">
              <w:rPr>
                <w:b w:val="0"/>
                <w:bCs w:val="0"/>
              </w:rPr>
              <w:t xml:space="preserve"> og overvann</w:t>
            </w:r>
          </w:p>
        </w:tc>
        <w:tc>
          <w:tcPr>
            <w:tcW w:w="6373" w:type="dxa"/>
          </w:tcPr>
          <w:p w14:paraId="4BE22031" w14:textId="7C0326E6" w:rsidR="00E81E00" w:rsidRDefault="005A258B" w:rsidP="00E25D6F">
            <w:pPr>
              <w:contextualSpacing/>
              <w:cnfStyle w:val="000000000000" w:firstRow="0" w:lastRow="0" w:firstColumn="0" w:lastColumn="0" w:oddVBand="0" w:evenVBand="0" w:oddHBand="0" w:evenHBand="0" w:firstRowFirstColumn="0" w:firstRowLastColumn="0" w:lastRowFirstColumn="0" w:lastRowLastColumn="0"/>
            </w:pPr>
            <w:r>
              <w:t xml:space="preserve">Flomutredningen viser at det er flomveger og mindre bekker som må hensyntas dersom det skal legges til rette for fortetting/nye byggeområder. </w:t>
            </w:r>
            <w:proofErr w:type="spellStart"/>
            <w:r>
              <w:t>Nevla</w:t>
            </w:r>
            <w:proofErr w:type="spellEnd"/>
            <w:r>
              <w:t xml:space="preserve"> går gjennom området og ved eventuell bygging i nærheten av </w:t>
            </w:r>
            <w:r w:rsidR="005A6D6F">
              <w:t xml:space="preserve">denne må </w:t>
            </w:r>
            <w:r>
              <w:t>det dokumenteres at krav iht. TEK17 er ivaretatt.</w:t>
            </w:r>
            <w:r w:rsidR="000944C5">
              <w:t xml:space="preserve"> Utfordringer med hensyn på flom og overvann vurderes som liten</w:t>
            </w:r>
            <w:r w:rsidR="000C0226">
              <w:t xml:space="preserve"> sett sonen under ett</w:t>
            </w:r>
            <w:r w:rsidR="000944C5">
              <w:t>.</w:t>
            </w:r>
          </w:p>
          <w:p w14:paraId="406AF357" w14:textId="77777777" w:rsidR="006900E4" w:rsidRDefault="006900E4" w:rsidP="00E25D6F">
            <w:pPr>
              <w:contextualSpacing/>
              <w:cnfStyle w:val="000000000000" w:firstRow="0" w:lastRow="0" w:firstColumn="0" w:lastColumn="0" w:oddVBand="0" w:evenVBand="0" w:oddHBand="0" w:evenHBand="0" w:firstRowFirstColumn="0" w:firstRowLastColumn="0" w:lastRowFirstColumn="0" w:lastRowLastColumn="0"/>
              <w:rPr>
                <w:b/>
                <w:bCs/>
              </w:rPr>
            </w:pPr>
            <w:r w:rsidRPr="000C0226">
              <w:rPr>
                <w:b/>
                <w:bCs/>
              </w:rPr>
              <w:t xml:space="preserve">Tiltak: </w:t>
            </w:r>
            <w:r w:rsidR="00EA4389">
              <w:rPr>
                <w:b/>
                <w:bCs/>
              </w:rPr>
              <w:t xml:space="preserve">Det er inntatt </w:t>
            </w:r>
            <w:r w:rsidRPr="000C0226">
              <w:rPr>
                <w:b/>
                <w:bCs/>
              </w:rPr>
              <w:t>bestemmelser</w:t>
            </w:r>
            <w:r w:rsidR="00EA4389">
              <w:rPr>
                <w:b/>
                <w:bCs/>
              </w:rPr>
              <w:t xml:space="preserve"> som sikrer at det blir utredet og</w:t>
            </w:r>
            <w:r w:rsidR="00F30781">
              <w:rPr>
                <w:b/>
                <w:bCs/>
              </w:rPr>
              <w:t xml:space="preserve"> gjort sikringstiltak/forebyggende tiltak der ønsket tiltak er</w:t>
            </w:r>
            <w:r w:rsidR="007B1FB5" w:rsidRPr="000C0226">
              <w:rPr>
                <w:b/>
                <w:bCs/>
              </w:rPr>
              <w:t xml:space="preserve"> </w:t>
            </w:r>
            <w:r w:rsidR="00F46A50" w:rsidRPr="000C0226">
              <w:rPr>
                <w:b/>
                <w:bCs/>
              </w:rPr>
              <w:t>i konflikt med</w:t>
            </w:r>
            <w:r w:rsidR="00C87340" w:rsidRPr="000C0226">
              <w:rPr>
                <w:b/>
                <w:bCs/>
              </w:rPr>
              <w:t xml:space="preserve"> flomveger</w:t>
            </w:r>
            <w:r w:rsidR="00643E1F" w:rsidRPr="000C0226">
              <w:rPr>
                <w:b/>
                <w:bCs/>
              </w:rPr>
              <w:t xml:space="preserve"> </w:t>
            </w:r>
            <w:r w:rsidR="000D3370" w:rsidRPr="000C0226">
              <w:rPr>
                <w:b/>
                <w:bCs/>
              </w:rPr>
              <w:t>vist i aktsomhetskartet</w:t>
            </w:r>
            <w:r w:rsidR="00F30781">
              <w:rPr>
                <w:b/>
                <w:bCs/>
              </w:rPr>
              <w:t>.</w:t>
            </w:r>
          </w:p>
          <w:p w14:paraId="416F79F0" w14:textId="123BEBFA" w:rsidR="00DE6A9F" w:rsidRPr="000C0226" w:rsidRDefault="00DE6A9F" w:rsidP="00E25D6F">
            <w:pPr>
              <w:contextualSpacing/>
              <w:cnfStyle w:val="000000000000" w:firstRow="0" w:lastRow="0" w:firstColumn="0" w:lastColumn="0" w:oddVBand="0" w:evenVBand="0" w:oddHBand="0" w:evenHBand="0" w:firstRowFirstColumn="0" w:firstRowLastColumn="0" w:lastRowFirstColumn="0" w:lastRowLastColumn="0"/>
              <w:rPr>
                <w:b/>
                <w:bCs/>
                <w:color w:val="FF0000"/>
              </w:rPr>
            </w:pPr>
          </w:p>
        </w:tc>
      </w:tr>
      <w:tr w:rsidR="00FE0689" w14:paraId="6D94792C"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B2EF11" w14:textId="77777777" w:rsidR="00FE0689" w:rsidRDefault="00FE0689" w:rsidP="00E25D6F">
            <w:pPr>
              <w:contextualSpacing/>
              <w:rPr>
                <w:b w:val="0"/>
                <w:bCs w:val="0"/>
              </w:rPr>
            </w:pPr>
            <w:r>
              <w:rPr>
                <w:b w:val="0"/>
                <w:bCs w:val="0"/>
              </w:rPr>
              <w:t>VA-ledningsnett</w:t>
            </w:r>
          </w:p>
        </w:tc>
        <w:tc>
          <w:tcPr>
            <w:tcW w:w="6373" w:type="dxa"/>
          </w:tcPr>
          <w:p w14:paraId="67CE7D78" w14:textId="43F071E8" w:rsidR="00FE4D32" w:rsidRPr="00622628" w:rsidRDefault="002D725E" w:rsidP="00E25D6F">
            <w:pPr>
              <w:contextualSpacing/>
              <w:cnfStyle w:val="000000100000" w:firstRow="0" w:lastRow="0" w:firstColumn="0" w:lastColumn="0" w:oddVBand="0" w:evenVBand="0" w:oddHBand="1" w:evenHBand="0" w:firstRowFirstColumn="0" w:firstRowLastColumn="0" w:lastRowFirstColumn="0" w:lastRowLastColumn="0"/>
            </w:pPr>
            <w:r w:rsidRPr="00622628">
              <w:t>Vann:</w:t>
            </w:r>
            <w:r w:rsidR="00C24B86" w:rsidRPr="00622628">
              <w:t xml:space="preserve"> Det er </w:t>
            </w:r>
            <w:r w:rsidR="000A2B38" w:rsidRPr="00622628">
              <w:t xml:space="preserve">anlagt </w:t>
            </w:r>
            <w:r w:rsidR="00080B2F" w:rsidRPr="00622628">
              <w:t>et nett med</w:t>
            </w:r>
            <w:r w:rsidR="000B0215" w:rsidRPr="00622628">
              <w:t xml:space="preserve"> privat drikkevannsforsyning</w:t>
            </w:r>
            <w:r w:rsidR="00BA31CC" w:rsidRPr="00622628">
              <w:t xml:space="preserve"> i lukkede rør</w:t>
            </w:r>
            <w:r w:rsidR="000B1B63" w:rsidRPr="00622628">
              <w:t>, som er</w:t>
            </w:r>
            <w:r w:rsidR="000B0215" w:rsidRPr="00622628">
              <w:t xml:space="preserve"> basert på </w:t>
            </w:r>
            <w:r w:rsidR="006F5018" w:rsidRPr="00622628">
              <w:t xml:space="preserve">drikkevannsposter spredt ut over </w:t>
            </w:r>
            <w:proofErr w:type="spellStart"/>
            <w:r w:rsidR="006F5018" w:rsidRPr="00622628">
              <w:t>Grøtåshaugen</w:t>
            </w:r>
            <w:proofErr w:type="spellEnd"/>
            <w:r w:rsidR="006F5018" w:rsidRPr="00622628">
              <w:t xml:space="preserve">. </w:t>
            </w:r>
            <w:r w:rsidR="000335E5" w:rsidRPr="00622628">
              <w:t xml:space="preserve">Det er et fordelingsnett knyttet til kommunalt </w:t>
            </w:r>
            <w:proofErr w:type="spellStart"/>
            <w:r w:rsidR="000335E5" w:rsidRPr="00622628">
              <w:t>vannett</w:t>
            </w:r>
            <w:proofErr w:type="spellEnd"/>
            <w:r w:rsidR="000335E5" w:rsidRPr="00622628">
              <w:t xml:space="preserve">. </w:t>
            </w:r>
            <w:r w:rsidR="00D46975" w:rsidRPr="00622628">
              <w:t xml:space="preserve">I tillegg er det trolig noen private borebrønner ned til grunnvann. </w:t>
            </w:r>
            <w:r w:rsidR="00046FCD" w:rsidRPr="00622628">
              <w:t>Enkelte f</w:t>
            </w:r>
            <w:r w:rsidR="00DC4EE7" w:rsidRPr="00622628">
              <w:t xml:space="preserve">ritidstomter </w:t>
            </w:r>
            <w:r w:rsidR="00D00DB0" w:rsidRPr="00622628">
              <w:t xml:space="preserve">i området rundt </w:t>
            </w:r>
            <w:proofErr w:type="spellStart"/>
            <w:r w:rsidR="00D634F1" w:rsidRPr="00622628">
              <w:t>Nevla</w:t>
            </w:r>
            <w:proofErr w:type="spellEnd"/>
            <w:r w:rsidR="00D634F1" w:rsidRPr="00622628">
              <w:t xml:space="preserve"> </w:t>
            </w:r>
            <w:r w:rsidR="00705550" w:rsidRPr="00622628">
              <w:t>har koblet seg på privat VA-ledning</w:t>
            </w:r>
            <w:r w:rsidR="00C2505F" w:rsidRPr="00622628">
              <w:t xml:space="preserve"> </w:t>
            </w:r>
            <w:r w:rsidR="00046FCD" w:rsidRPr="00622628">
              <w:t xml:space="preserve">som </w:t>
            </w:r>
            <w:r w:rsidR="00C87DCE" w:rsidRPr="00622628">
              <w:t xml:space="preserve">går til </w:t>
            </w:r>
            <w:r w:rsidR="001B72C0" w:rsidRPr="00622628">
              <w:t xml:space="preserve">blant annet </w:t>
            </w:r>
            <w:proofErr w:type="spellStart"/>
            <w:r w:rsidR="001B72C0" w:rsidRPr="00622628">
              <w:t>Trondsmyra</w:t>
            </w:r>
            <w:proofErr w:type="spellEnd"/>
            <w:r w:rsidR="001B72C0" w:rsidRPr="00622628">
              <w:t>.</w:t>
            </w:r>
            <w:r w:rsidR="00540CA7" w:rsidRPr="00622628">
              <w:t xml:space="preserve"> </w:t>
            </w:r>
          </w:p>
          <w:p w14:paraId="3D1BC76A" w14:textId="30B9ED39" w:rsidR="002D725E" w:rsidRPr="00FB083A" w:rsidRDefault="006F5018" w:rsidP="00E25D6F">
            <w:pPr>
              <w:contextualSpacing/>
              <w:cnfStyle w:val="000000100000" w:firstRow="0" w:lastRow="0" w:firstColumn="0" w:lastColumn="0" w:oddVBand="0" w:evenVBand="0" w:oddHBand="1" w:evenHBand="0" w:firstRowFirstColumn="0" w:firstRowLastColumn="0" w:lastRowFirstColumn="0" w:lastRowLastColumn="0"/>
            </w:pPr>
            <w:r>
              <w:rPr>
                <w:color w:val="FF0000"/>
              </w:rPr>
              <w:t xml:space="preserve"> </w:t>
            </w:r>
          </w:p>
          <w:p w14:paraId="4927E984" w14:textId="05C4E934" w:rsidR="003428BC" w:rsidRPr="00FB083A" w:rsidRDefault="002D725E" w:rsidP="00E25D6F">
            <w:pPr>
              <w:contextualSpacing/>
              <w:cnfStyle w:val="000000100000" w:firstRow="0" w:lastRow="0" w:firstColumn="0" w:lastColumn="0" w:oddVBand="0" w:evenVBand="0" w:oddHBand="1" w:evenHBand="0" w:firstRowFirstColumn="0" w:firstRowLastColumn="0" w:lastRowFirstColumn="0" w:lastRowLastColumn="0"/>
            </w:pPr>
            <w:r w:rsidRPr="00FB083A">
              <w:t xml:space="preserve">Avløp: </w:t>
            </w:r>
            <w:r w:rsidR="000C6E58" w:rsidRPr="00FB083A">
              <w:t xml:space="preserve">I all hovedsak er det ikke </w:t>
            </w:r>
            <w:r w:rsidR="00B45064" w:rsidRPr="00FB083A">
              <w:t>bygd avlø</w:t>
            </w:r>
            <w:r w:rsidR="00A71F8C" w:rsidRPr="00FB083A">
              <w:t>ps</w:t>
            </w:r>
            <w:r w:rsidR="00C44E76" w:rsidRPr="00FB083A">
              <w:t>ledningsnett</w:t>
            </w:r>
            <w:r w:rsidR="00A56410" w:rsidRPr="00FB083A">
              <w:t xml:space="preserve"> </w:t>
            </w:r>
            <w:r w:rsidR="00113200" w:rsidRPr="00FB083A">
              <w:t xml:space="preserve">på </w:t>
            </w:r>
            <w:proofErr w:type="spellStart"/>
            <w:r w:rsidR="00113200" w:rsidRPr="00FB083A">
              <w:t>Grøtåshaugen</w:t>
            </w:r>
            <w:proofErr w:type="spellEnd"/>
            <w:r w:rsidR="00A56410" w:rsidRPr="00FB083A">
              <w:t>.</w:t>
            </w:r>
            <w:r w:rsidR="00C445D5" w:rsidRPr="00FB083A">
              <w:t xml:space="preserve"> Det er tilsvarende for avløp</w:t>
            </w:r>
            <w:r w:rsidR="00561266" w:rsidRPr="00FB083A">
              <w:t xml:space="preserve"> som for drikkevann</w:t>
            </w:r>
            <w:r w:rsidR="00C445D5" w:rsidRPr="00FB083A">
              <w:t xml:space="preserve">; at noen </w:t>
            </w:r>
            <w:r w:rsidR="00622628" w:rsidRPr="00FB083A">
              <w:t xml:space="preserve">få eiendommer </w:t>
            </w:r>
            <w:r w:rsidR="00C445D5" w:rsidRPr="00FB083A">
              <w:t>som grenser mot private VA-</w:t>
            </w:r>
            <w:r w:rsidR="004058D9" w:rsidRPr="00FB083A">
              <w:t xml:space="preserve">nett i randsonen til </w:t>
            </w:r>
            <w:r w:rsidR="00104C57" w:rsidRPr="00FB083A">
              <w:t xml:space="preserve">sone D har koblet seg på dette nettet. </w:t>
            </w:r>
            <w:r w:rsidR="00B7117F" w:rsidRPr="00FB083A">
              <w:t xml:space="preserve">Det er ikke kontrollert om det finnes ulovlig etablerte </w:t>
            </w:r>
            <w:r w:rsidR="00957211" w:rsidRPr="00FB083A">
              <w:t>tette avløpstanker innenfor sonen.</w:t>
            </w:r>
            <w:r w:rsidR="00A56410" w:rsidRPr="00FB083A">
              <w:t xml:space="preserve"> </w:t>
            </w:r>
          </w:p>
          <w:p w14:paraId="0B77B4BC" w14:textId="77777777" w:rsidR="003428BC" w:rsidRDefault="003428BC" w:rsidP="00E25D6F">
            <w:pPr>
              <w:contextualSpacing/>
              <w:cnfStyle w:val="000000100000" w:firstRow="0" w:lastRow="0" w:firstColumn="0" w:lastColumn="0" w:oddVBand="0" w:evenVBand="0" w:oddHBand="1" w:evenHBand="0" w:firstRowFirstColumn="0" w:firstRowLastColumn="0" w:lastRowFirstColumn="0" w:lastRowLastColumn="0"/>
              <w:rPr>
                <w:highlight w:val="yellow"/>
              </w:rPr>
            </w:pPr>
          </w:p>
          <w:p w14:paraId="21F324F3" w14:textId="77777777" w:rsidR="00FE0689" w:rsidRDefault="00F03132"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5A074C">
              <w:rPr>
                <w:b/>
                <w:bCs/>
              </w:rPr>
              <w:t xml:space="preserve">Tiltak: </w:t>
            </w:r>
            <w:r w:rsidR="0010151E" w:rsidRPr="005A074C">
              <w:rPr>
                <w:b/>
                <w:bCs/>
              </w:rPr>
              <w:t xml:space="preserve">Ved detaljregulering </w:t>
            </w:r>
            <w:r w:rsidR="009A15F1" w:rsidRPr="005A074C">
              <w:rPr>
                <w:b/>
                <w:bCs/>
              </w:rPr>
              <w:t xml:space="preserve">av nye byggeområder innenfor området skal det vurderes mulighet for </w:t>
            </w:r>
            <w:r w:rsidR="00634573" w:rsidRPr="005A074C">
              <w:rPr>
                <w:b/>
                <w:bCs/>
              </w:rPr>
              <w:t xml:space="preserve">påkobling til kommunalt vann- og avløpsnett. </w:t>
            </w:r>
          </w:p>
          <w:p w14:paraId="628A4561" w14:textId="2FA24C42" w:rsidR="00DE6A9F" w:rsidRPr="0010151E" w:rsidRDefault="00DE6A9F" w:rsidP="00E25D6F">
            <w:pPr>
              <w:contextualSpacing/>
              <w:cnfStyle w:val="000000100000" w:firstRow="0" w:lastRow="0" w:firstColumn="0" w:lastColumn="0" w:oddVBand="0" w:evenVBand="0" w:oddHBand="1" w:evenHBand="0" w:firstRowFirstColumn="0" w:firstRowLastColumn="0" w:lastRowFirstColumn="0" w:lastRowLastColumn="0"/>
              <w:rPr>
                <w:b/>
                <w:bCs/>
              </w:rPr>
            </w:pPr>
          </w:p>
        </w:tc>
      </w:tr>
      <w:tr w:rsidR="00FE0689" w14:paraId="718A2D98"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73F96C24" w14:textId="77777777" w:rsidR="00FE0689" w:rsidRDefault="00FE0689" w:rsidP="00E25D6F">
            <w:pPr>
              <w:contextualSpacing/>
              <w:rPr>
                <w:b w:val="0"/>
                <w:bCs w:val="0"/>
              </w:rPr>
            </w:pPr>
            <w:r>
              <w:rPr>
                <w:b w:val="0"/>
                <w:bCs w:val="0"/>
              </w:rPr>
              <w:t xml:space="preserve">Fremkommelighet utrykningskjøretøy </w:t>
            </w:r>
          </w:p>
        </w:tc>
        <w:tc>
          <w:tcPr>
            <w:tcW w:w="6373" w:type="dxa"/>
          </w:tcPr>
          <w:p w14:paraId="21DB2B61" w14:textId="77777777" w:rsidR="00FE0689" w:rsidRDefault="00B32E2A" w:rsidP="00E25D6F">
            <w:pPr>
              <w:contextualSpacing/>
              <w:cnfStyle w:val="000000000000" w:firstRow="0" w:lastRow="0" w:firstColumn="0" w:lastColumn="0" w:oddVBand="0" w:evenVBand="0" w:oddHBand="0" w:evenHBand="0" w:firstRowFirstColumn="0" w:firstRowLastColumn="0" w:lastRowFirstColumn="0" w:lastRowLastColumn="0"/>
            </w:pPr>
            <w:r>
              <w:t>Vege</w:t>
            </w:r>
            <w:r w:rsidR="005F0646">
              <w:t xml:space="preserve">ne i områdene vest for </w:t>
            </w:r>
            <w:proofErr w:type="spellStart"/>
            <w:r w:rsidR="005F0646">
              <w:t>Nevla</w:t>
            </w:r>
            <w:proofErr w:type="spellEnd"/>
            <w:r w:rsidR="005F0646">
              <w:t xml:space="preserve"> blir ikke </w:t>
            </w:r>
            <w:r w:rsidR="00AD7AFA" w:rsidRPr="008D4CFA">
              <w:t>brøyte</w:t>
            </w:r>
            <w:r w:rsidR="005A07C9">
              <w:t>t</w:t>
            </w:r>
            <w:r w:rsidR="005A6D01">
              <w:t xml:space="preserve">. Det er elektroniske bommer </w:t>
            </w:r>
            <w:r w:rsidR="00B8536C">
              <w:t>på</w:t>
            </w:r>
            <w:r w:rsidR="005A6D01">
              <w:t xml:space="preserve"> </w:t>
            </w:r>
            <w:r w:rsidR="00EB005C">
              <w:t xml:space="preserve">vegene inn i området. Deler av vegnettet/atkomstene til hytter har lav standard og </w:t>
            </w:r>
            <w:r w:rsidR="008B593F">
              <w:lastRenderedPageBreak/>
              <w:t xml:space="preserve">framkommeligheten for </w:t>
            </w:r>
            <w:r w:rsidR="002B34D5">
              <w:t>utrykningskjøretøy</w:t>
            </w:r>
            <w:r w:rsidR="0079548D">
              <w:t xml:space="preserve"> kan</w:t>
            </w:r>
            <w:r w:rsidR="002B34D5">
              <w:t xml:space="preserve"> stedvis være </w:t>
            </w:r>
            <w:r w:rsidR="008D1EFC">
              <w:t>utfordrende</w:t>
            </w:r>
            <w:r w:rsidR="00E60E93">
              <w:t xml:space="preserve"> </w:t>
            </w:r>
            <w:r w:rsidR="00902BC0" w:rsidRPr="00E60E93">
              <w:t>sommer som vinter</w:t>
            </w:r>
            <w:r w:rsidR="00E60E93">
              <w:t>.</w:t>
            </w:r>
          </w:p>
          <w:p w14:paraId="42B6954B" w14:textId="0211E49C" w:rsidR="00E60E93" w:rsidRPr="00902BC0" w:rsidRDefault="00AA4BBA" w:rsidP="00E25D6F">
            <w:pPr>
              <w:contextualSpacing/>
              <w:cnfStyle w:val="000000000000" w:firstRow="0" w:lastRow="0" w:firstColumn="0" w:lastColumn="0" w:oddVBand="0" w:evenVBand="0" w:oddHBand="0" w:evenHBand="0" w:firstRowFirstColumn="0" w:firstRowLastColumn="0" w:lastRowFirstColumn="0" w:lastRowLastColumn="0"/>
              <w:rPr>
                <w:color w:val="FF0000"/>
              </w:rPr>
            </w:pPr>
            <w:r w:rsidRPr="00913191">
              <w:rPr>
                <w:b/>
                <w:bCs/>
              </w:rPr>
              <w:t>Tiltak: Det inntas i bestemmelse krav til elektroniske bommer.</w:t>
            </w:r>
          </w:p>
        </w:tc>
      </w:tr>
      <w:tr w:rsidR="00FE0689" w14:paraId="7E1D6761"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0407C5" w14:textId="77777777" w:rsidR="00FE0689" w:rsidRDefault="00FE0689" w:rsidP="00E25D6F">
            <w:pPr>
              <w:contextualSpacing/>
              <w:rPr>
                <w:b w:val="0"/>
                <w:bCs w:val="0"/>
              </w:rPr>
            </w:pPr>
            <w:r>
              <w:rPr>
                <w:b w:val="0"/>
                <w:bCs w:val="0"/>
              </w:rPr>
              <w:lastRenderedPageBreak/>
              <w:t>Tilgang på slokkevann</w:t>
            </w:r>
          </w:p>
        </w:tc>
        <w:tc>
          <w:tcPr>
            <w:tcW w:w="6373" w:type="dxa"/>
          </w:tcPr>
          <w:p w14:paraId="64E8E019" w14:textId="740A67D3" w:rsidR="00CB1B54" w:rsidRPr="004100DF" w:rsidRDefault="00CB1B54" w:rsidP="00CB1B54">
            <w:pPr>
              <w:contextualSpacing/>
              <w:cnfStyle w:val="000000100000" w:firstRow="0" w:lastRow="0" w:firstColumn="0" w:lastColumn="0" w:oddVBand="0" w:evenVBand="0" w:oddHBand="1" w:evenHBand="0" w:firstRowFirstColumn="0" w:firstRowLastColumn="0" w:lastRowFirstColumn="0" w:lastRowLastColumn="0"/>
            </w:pPr>
            <w:r w:rsidRPr="004100DF">
              <w:t xml:space="preserve">Det er ikke etablert </w:t>
            </w:r>
            <w:proofErr w:type="spellStart"/>
            <w:r w:rsidRPr="004100DF">
              <w:t>slokkevannskummer</w:t>
            </w:r>
            <w:proofErr w:type="spellEnd"/>
            <w:r>
              <w:t>/</w:t>
            </w:r>
            <w:r w:rsidRPr="004100DF">
              <w:t>hydranter innenfor sonen. Brannslukning må gjøres med brannbiler.</w:t>
            </w:r>
            <w:r w:rsidR="00DC299C">
              <w:t xml:space="preserve"> Vegstandard er avgjørende for om de store tankbilene har fremkommelighet. </w:t>
            </w:r>
            <w:r w:rsidRPr="004100DF">
              <w:t xml:space="preserve"> Det legges i bestemmelses til rette for å brannhydranter kan etableres innen planområdet. </w:t>
            </w:r>
          </w:p>
          <w:p w14:paraId="54EA16F7" w14:textId="557B0204" w:rsidR="00CB1B54" w:rsidRPr="00931FF4" w:rsidRDefault="00CB1B54" w:rsidP="00CB1B54">
            <w:pPr>
              <w:contextualSpacing/>
              <w:cnfStyle w:val="000000100000" w:firstRow="0" w:lastRow="0" w:firstColumn="0" w:lastColumn="0" w:oddVBand="0" w:evenVBand="0" w:oddHBand="1" w:evenHBand="0" w:firstRowFirstColumn="0" w:firstRowLastColumn="0" w:lastRowFirstColumn="0" w:lastRowLastColumn="0"/>
              <w:rPr>
                <w:color w:val="FF0000"/>
              </w:rPr>
            </w:pPr>
            <w:r w:rsidRPr="00AB3BB7">
              <w:rPr>
                <w:b/>
                <w:bCs/>
              </w:rPr>
              <w:t xml:space="preserve">Tiltak: I bestemmelsene åpnes det for at det kan etableres </w:t>
            </w:r>
            <w:r w:rsidR="007471F3">
              <w:rPr>
                <w:b/>
                <w:bCs/>
              </w:rPr>
              <w:t>brann</w:t>
            </w:r>
            <w:r w:rsidRPr="00AB3BB7">
              <w:rPr>
                <w:b/>
                <w:bCs/>
              </w:rPr>
              <w:t xml:space="preserve">hydranter </w:t>
            </w:r>
            <w:r>
              <w:rPr>
                <w:b/>
                <w:bCs/>
              </w:rPr>
              <w:t>innenfor hele planområdet.</w:t>
            </w:r>
          </w:p>
          <w:p w14:paraId="7EAAEB9A" w14:textId="557430A8" w:rsidR="00FE0689" w:rsidRPr="009954FB" w:rsidRDefault="00FE0689" w:rsidP="00E25D6F">
            <w:pPr>
              <w:contextualSpacing/>
              <w:cnfStyle w:val="000000100000" w:firstRow="0" w:lastRow="0" w:firstColumn="0" w:lastColumn="0" w:oddVBand="0" w:evenVBand="0" w:oddHBand="1" w:evenHBand="0" w:firstRowFirstColumn="0" w:firstRowLastColumn="0" w:lastRowFirstColumn="0" w:lastRowLastColumn="0"/>
              <w:rPr>
                <w:strike/>
                <w:color w:val="FF0000"/>
              </w:rPr>
            </w:pPr>
          </w:p>
        </w:tc>
      </w:tr>
      <w:tr w:rsidR="00FE0689" w14:paraId="20B3ABE4"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5BAE9015" w14:textId="77777777" w:rsidR="00FE0689" w:rsidRDefault="00FE0689" w:rsidP="00E25D6F">
            <w:pPr>
              <w:contextualSpacing/>
              <w:rPr>
                <w:b w:val="0"/>
                <w:bCs w:val="0"/>
              </w:rPr>
            </w:pPr>
            <w:r>
              <w:rPr>
                <w:b w:val="0"/>
                <w:bCs w:val="0"/>
              </w:rPr>
              <w:t>Drikkevannskilde</w:t>
            </w:r>
          </w:p>
        </w:tc>
        <w:tc>
          <w:tcPr>
            <w:tcW w:w="6373" w:type="dxa"/>
          </w:tcPr>
          <w:p w14:paraId="55B0EA62" w14:textId="54CF1590" w:rsidR="00FC672B" w:rsidRPr="00FD7E2C" w:rsidRDefault="002E7A44" w:rsidP="00E25D6F">
            <w:pPr>
              <w:contextualSpacing/>
              <w:cnfStyle w:val="000000000000" w:firstRow="0" w:lastRow="0" w:firstColumn="0" w:lastColumn="0" w:oddVBand="0" w:evenVBand="0" w:oddHBand="0" w:evenHBand="0" w:firstRowFirstColumn="0" w:firstRowLastColumn="0" w:lastRowFirstColumn="0" w:lastRowLastColumn="0"/>
            </w:pPr>
            <w:r w:rsidRPr="00FD7E2C">
              <w:t>Majoriteten av f</w:t>
            </w:r>
            <w:r w:rsidR="00324D83" w:rsidRPr="00FD7E2C">
              <w:t>ritidsboliger i</w:t>
            </w:r>
            <w:r w:rsidR="00FE1F54" w:rsidRPr="00FD7E2C">
              <w:t>nnenfor sonen</w:t>
            </w:r>
            <w:r w:rsidR="00324D83" w:rsidRPr="00FD7E2C">
              <w:t xml:space="preserve"> er ikke tilkoblet VA-ledning</w:t>
            </w:r>
            <w:r w:rsidRPr="00FD7E2C">
              <w:t>er</w:t>
            </w:r>
            <w:r w:rsidR="00C9722F" w:rsidRPr="00FD7E2C">
              <w:t>. Det er ikke tillatt med innlagt vann</w:t>
            </w:r>
            <w:r w:rsidR="00746AE2" w:rsidRPr="00FD7E2C">
              <w:t xml:space="preserve">, men </w:t>
            </w:r>
            <w:r w:rsidR="00E800A6" w:rsidRPr="00FD7E2C">
              <w:t xml:space="preserve">det er felles </w:t>
            </w:r>
            <w:r w:rsidR="001835C2" w:rsidRPr="00FD7E2C">
              <w:t>vannposter</w:t>
            </w:r>
            <w:r w:rsidR="00E800A6" w:rsidRPr="00FD7E2C">
              <w:t xml:space="preserve"> </w:t>
            </w:r>
            <w:r w:rsidR="00535F7D" w:rsidRPr="00FD7E2C">
              <w:t xml:space="preserve">i et rørsystem </w:t>
            </w:r>
            <w:r w:rsidR="00B00B20" w:rsidRPr="00FD7E2C">
              <w:t>k</w:t>
            </w:r>
            <w:r w:rsidR="005909A3" w:rsidRPr="00FD7E2C">
              <w:t>oblet til k</w:t>
            </w:r>
            <w:r w:rsidR="00535F7D" w:rsidRPr="00FD7E2C">
              <w:t xml:space="preserve">ommunalt </w:t>
            </w:r>
            <w:r w:rsidR="003B207A" w:rsidRPr="00FD7E2C">
              <w:t>drikke</w:t>
            </w:r>
            <w:r w:rsidR="00535F7D" w:rsidRPr="00FD7E2C">
              <w:t xml:space="preserve">vann. I tillegg er det </w:t>
            </w:r>
            <w:r w:rsidR="003B207A" w:rsidRPr="00FD7E2C">
              <w:t xml:space="preserve">enkelte </w:t>
            </w:r>
            <w:r w:rsidR="00B27199" w:rsidRPr="00FD7E2C">
              <w:t xml:space="preserve">private </w:t>
            </w:r>
            <w:r w:rsidR="003B207A" w:rsidRPr="00FD7E2C">
              <w:t>borehull</w:t>
            </w:r>
            <w:r w:rsidR="00E800A6" w:rsidRPr="00FD7E2C">
              <w:t xml:space="preserve"> </w:t>
            </w:r>
            <w:r w:rsidR="00C57D5C" w:rsidRPr="00FD7E2C">
              <w:t xml:space="preserve">ved </w:t>
            </w:r>
            <w:r w:rsidR="00B27199" w:rsidRPr="00FD7E2C">
              <w:t xml:space="preserve">noen </w:t>
            </w:r>
            <w:r w:rsidR="00C57D5C" w:rsidRPr="00FD7E2C">
              <w:t>hytter.</w:t>
            </w:r>
            <w:r w:rsidR="00D5143A" w:rsidRPr="00FD7E2C">
              <w:t xml:space="preserve"> </w:t>
            </w:r>
          </w:p>
          <w:p w14:paraId="0596FA4B" w14:textId="77777777" w:rsidR="00FC672B" w:rsidRPr="00FD7E2C" w:rsidRDefault="00FC672B" w:rsidP="00E25D6F">
            <w:pPr>
              <w:contextualSpacing/>
              <w:cnfStyle w:val="000000000000" w:firstRow="0" w:lastRow="0" w:firstColumn="0" w:lastColumn="0" w:oddVBand="0" w:evenVBand="0" w:oddHBand="0" w:evenHBand="0" w:firstRowFirstColumn="0" w:firstRowLastColumn="0" w:lastRowFirstColumn="0" w:lastRowLastColumn="0"/>
            </w:pPr>
          </w:p>
          <w:p w14:paraId="1B28D371" w14:textId="77777777" w:rsidR="00A63656" w:rsidRPr="00FD7E2C" w:rsidRDefault="00D5143A" w:rsidP="00E25D6F">
            <w:pPr>
              <w:contextualSpacing/>
              <w:cnfStyle w:val="000000000000" w:firstRow="0" w:lastRow="0" w:firstColumn="0" w:lastColumn="0" w:oddVBand="0" w:evenVBand="0" w:oddHBand="0" w:evenHBand="0" w:firstRowFirstColumn="0" w:firstRowLastColumn="0" w:lastRowFirstColumn="0" w:lastRowLastColumn="0"/>
            </w:pPr>
            <w:r w:rsidRPr="00FD7E2C">
              <w:t>Utedoer og</w:t>
            </w:r>
            <w:r w:rsidR="00131AFD" w:rsidRPr="00FD7E2C">
              <w:t xml:space="preserve"> andre avløpsløsninger kan </w:t>
            </w:r>
            <w:r w:rsidR="003C0009" w:rsidRPr="00FD7E2C">
              <w:t xml:space="preserve">medføre risiko for </w:t>
            </w:r>
            <w:r w:rsidR="008E62AC" w:rsidRPr="00FD7E2C">
              <w:t xml:space="preserve">forurensning av </w:t>
            </w:r>
            <w:r w:rsidR="00FE0DFA" w:rsidRPr="00FD7E2C">
              <w:t xml:space="preserve">private </w:t>
            </w:r>
            <w:r w:rsidR="00762C9D" w:rsidRPr="00FD7E2C">
              <w:t>drikkevannskilder i området</w:t>
            </w:r>
            <w:r w:rsidR="008E62AC" w:rsidRPr="00FD7E2C">
              <w:t xml:space="preserve">. </w:t>
            </w:r>
          </w:p>
          <w:p w14:paraId="3ED11133" w14:textId="77777777" w:rsidR="00A63656" w:rsidRPr="00FD7E2C" w:rsidRDefault="00A63656" w:rsidP="00E25D6F">
            <w:pPr>
              <w:contextualSpacing/>
              <w:cnfStyle w:val="000000000000" w:firstRow="0" w:lastRow="0" w:firstColumn="0" w:lastColumn="0" w:oddVBand="0" w:evenVBand="0" w:oddHBand="0" w:evenHBand="0" w:firstRowFirstColumn="0" w:firstRowLastColumn="0" w:lastRowFirstColumn="0" w:lastRowLastColumn="0"/>
            </w:pPr>
          </w:p>
          <w:p w14:paraId="546A640C" w14:textId="73507F1E" w:rsidR="00FE0689" w:rsidRPr="00FD7E2C" w:rsidRDefault="007C40BE" w:rsidP="00E25D6F">
            <w:pPr>
              <w:contextualSpacing/>
              <w:cnfStyle w:val="000000000000" w:firstRow="0" w:lastRow="0" w:firstColumn="0" w:lastColumn="0" w:oddVBand="0" w:evenVBand="0" w:oddHBand="0" w:evenHBand="0" w:firstRowFirstColumn="0" w:firstRowLastColumn="0" w:lastRowFirstColumn="0" w:lastRowLastColumn="0"/>
            </w:pPr>
            <w:r w:rsidRPr="00FD7E2C">
              <w:t>I</w:t>
            </w:r>
            <w:r w:rsidR="002B6C8B" w:rsidRPr="00FD7E2C">
              <w:t xml:space="preserve">nnlagt vann og </w:t>
            </w:r>
            <w:r w:rsidR="00CA0AE2" w:rsidRPr="00FD7E2C">
              <w:t xml:space="preserve">separate </w:t>
            </w:r>
            <w:r w:rsidR="002B6C8B" w:rsidRPr="00FD7E2C">
              <w:t>avløpsløsninger</w:t>
            </w:r>
            <w:r w:rsidR="000C34F4" w:rsidRPr="00FD7E2C">
              <w:t xml:space="preserve"> reguleres av forurensningsforskriften og lokal forskrift om </w:t>
            </w:r>
            <w:r w:rsidR="00FD7E2C" w:rsidRPr="00FD7E2C">
              <w:t>slamtømming.</w:t>
            </w:r>
          </w:p>
          <w:p w14:paraId="52DA6DD0" w14:textId="084449D4" w:rsidR="00A63656" w:rsidRPr="008D4CFA" w:rsidRDefault="00A63656" w:rsidP="00E25D6F">
            <w:pPr>
              <w:contextualSpacing/>
              <w:cnfStyle w:val="000000000000" w:firstRow="0" w:lastRow="0" w:firstColumn="0" w:lastColumn="0" w:oddVBand="0" w:evenVBand="0" w:oddHBand="0" w:evenHBand="0" w:firstRowFirstColumn="0" w:firstRowLastColumn="0" w:lastRowFirstColumn="0" w:lastRowLastColumn="0"/>
            </w:pPr>
          </w:p>
        </w:tc>
      </w:tr>
      <w:tr w:rsidR="00FE0689" w14:paraId="01FD301D"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D60FD0" w14:textId="09FB8291" w:rsidR="00FE0689" w:rsidRDefault="00FE0689" w:rsidP="00E25D6F">
            <w:pPr>
              <w:contextualSpacing/>
              <w:rPr>
                <w:b w:val="0"/>
                <w:bCs w:val="0"/>
              </w:rPr>
            </w:pPr>
            <w:r>
              <w:rPr>
                <w:b w:val="0"/>
                <w:bCs w:val="0"/>
              </w:rPr>
              <w:t>Trafikkforhold</w:t>
            </w:r>
          </w:p>
        </w:tc>
        <w:tc>
          <w:tcPr>
            <w:tcW w:w="6373" w:type="dxa"/>
          </w:tcPr>
          <w:p w14:paraId="06AF865F" w14:textId="77777777" w:rsidR="00E83C5B" w:rsidRDefault="00B32E2A" w:rsidP="00E25D6F">
            <w:pPr>
              <w:contextualSpacing/>
              <w:cnfStyle w:val="000000100000" w:firstRow="0" w:lastRow="0" w:firstColumn="0" w:lastColumn="0" w:oddVBand="0" w:evenVBand="0" w:oddHBand="1" w:evenHBand="0" w:firstRowFirstColumn="0" w:firstRowLastColumn="0" w:lastRowFirstColumn="0" w:lastRowLastColumn="0"/>
            </w:pPr>
            <w:r>
              <w:t>Vege</w:t>
            </w:r>
            <w:r w:rsidR="005F0646">
              <w:t xml:space="preserve">ne i områdene vest for </w:t>
            </w:r>
            <w:proofErr w:type="spellStart"/>
            <w:r w:rsidR="005F0646">
              <w:t>Nevla</w:t>
            </w:r>
            <w:proofErr w:type="spellEnd"/>
            <w:r w:rsidR="005F0646">
              <w:t xml:space="preserve"> </w:t>
            </w:r>
            <w:r>
              <w:t xml:space="preserve">blir ikke </w:t>
            </w:r>
            <w:r w:rsidRPr="006854B5">
              <w:t>brøytet</w:t>
            </w:r>
            <w:r w:rsidR="00E0462D" w:rsidRPr="006854B5">
              <w:t xml:space="preserve">. </w:t>
            </w:r>
            <w:r w:rsidR="00737B49" w:rsidRPr="006233F0">
              <w:t xml:space="preserve">En del av vegnettet har kombinert formål med skiløype. </w:t>
            </w:r>
            <w:r w:rsidR="0098046D" w:rsidRPr="006854B5">
              <w:t>Øv</w:t>
            </w:r>
            <w:r w:rsidR="0098046D">
              <w:t xml:space="preserve">rige veger blir </w:t>
            </w:r>
            <w:r w:rsidR="00800C62" w:rsidRPr="00883EBA">
              <w:t>preparert</w:t>
            </w:r>
            <w:r w:rsidR="00800C62">
              <w:t xml:space="preserve"> </w:t>
            </w:r>
            <w:r w:rsidR="0047680D">
              <w:t xml:space="preserve">med </w:t>
            </w:r>
            <w:r w:rsidR="00F11B1D">
              <w:t>løype</w:t>
            </w:r>
            <w:r w:rsidR="0047680D">
              <w:t xml:space="preserve">maskin </w:t>
            </w:r>
            <w:r w:rsidR="00E83C5B">
              <w:t xml:space="preserve">vinterstid for å </w:t>
            </w:r>
            <w:r w:rsidR="00864B92">
              <w:t>lette</w:t>
            </w:r>
            <w:r w:rsidR="009972DB" w:rsidRPr="009972DB">
              <w:t xml:space="preserve"> atkomsten til </w:t>
            </w:r>
            <w:r w:rsidR="0047680D">
              <w:t>fritidsbolige</w:t>
            </w:r>
            <w:r w:rsidR="00E83C5B">
              <w:t>ne uten vinterveg</w:t>
            </w:r>
            <w:r w:rsidR="00AF044E">
              <w:t xml:space="preserve">. </w:t>
            </w:r>
          </w:p>
          <w:p w14:paraId="4052F1BD" w14:textId="77777777" w:rsidR="00C215C7" w:rsidRDefault="00C215C7" w:rsidP="00E25D6F">
            <w:pPr>
              <w:contextualSpacing/>
              <w:cnfStyle w:val="000000100000" w:firstRow="0" w:lastRow="0" w:firstColumn="0" w:lastColumn="0" w:oddVBand="0" w:evenVBand="0" w:oddHBand="1" w:evenHBand="0" w:firstRowFirstColumn="0" w:firstRowLastColumn="0" w:lastRowFirstColumn="0" w:lastRowLastColumn="0"/>
            </w:pPr>
          </w:p>
          <w:p w14:paraId="211F3B62" w14:textId="77777777" w:rsidR="00C215C7" w:rsidRDefault="00AF044E" w:rsidP="00E25D6F">
            <w:pPr>
              <w:contextualSpacing/>
              <w:cnfStyle w:val="000000100000" w:firstRow="0" w:lastRow="0" w:firstColumn="0" w:lastColumn="0" w:oddVBand="0" w:evenVBand="0" w:oddHBand="1" w:evenHBand="0" w:firstRowFirstColumn="0" w:firstRowLastColumn="0" w:lastRowFirstColumn="0" w:lastRowLastColumn="0"/>
            </w:pPr>
            <w:proofErr w:type="spellStart"/>
            <w:r>
              <w:t>Skiløypetras</w:t>
            </w:r>
            <w:r w:rsidR="00DA6F00">
              <w:t>é</w:t>
            </w:r>
            <w:proofErr w:type="spellEnd"/>
            <w:r>
              <w:t xml:space="preserve"> </w:t>
            </w:r>
            <w:r w:rsidR="00E0462D">
              <w:t>gjennom området</w:t>
            </w:r>
            <w:r w:rsidR="00F47BB8">
              <w:t xml:space="preserve"> </w:t>
            </w:r>
            <w:r w:rsidR="00AB7E69">
              <w:t xml:space="preserve">gjør </w:t>
            </w:r>
            <w:r w:rsidR="00A82ACB">
              <w:t xml:space="preserve">det </w:t>
            </w:r>
            <w:r w:rsidR="00C41F6D">
              <w:t>konfliktfylt</w:t>
            </w:r>
            <w:r w:rsidR="00A66C1F">
              <w:t xml:space="preserve"> å åpne for brøyting</w:t>
            </w:r>
            <w:r w:rsidR="00F7733C">
              <w:t xml:space="preserve">, da det er </w:t>
            </w:r>
            <w:r w:rsidR="00EC5751">
              <w:t xml:space="preserve">begrenset </w:t>
            </w:r>
            <w:r w:rsidR="000F31FF">
              <w:t xml:space="preserve">mulighet for en alternativ </w:t>
            </w:r>
            <w:r w:rsidR="0094044D">
              <w:t>løype</w:t>
            </w:r>
            <w:r w:rsidR="000F31FF">
              <w:t>trasé, i tillegg til at b</w:t>
            </w:r>
            <w:r w:rsidR="00984353">
              <w:t xml:space="preserve">røyting vil kunne skape </w:t>
            </w:r>
            <w:r w:rsidR="004940AC">
              <w:t>u</w:t>
            </w:r>
            <w:r w:rsidR="00291724">
              <w:t>trygge krysninger for skiløpere</w:t>
            </w:r>
            <w:r w:rsidR="00C8148C">
              <w:t xml:space="preserve">. </w:t>
            </w:r>
          </w:p>
          <w:p w14:paraId="1A9DD15F" w14:textId="77777777" w:rsidR="00C215C7" w:rsidRDefault="00C215C7" w:rsidP="00E25D6F">
            <w:pPr>
              <w:contextualSpacing/>
              <w:cnfStyle w:val="000000100000" w:firstRow="0" w:lastRow="0" w:firstColumn="0" w:lastColumn="0" w:oddVBand="0" w:evenVBand="0" w:oddHBand="1" w:evenHBand="0" w:firstRowFirstColumn="0" w:firstRowLastColumn="0" w:lastRowFirstColumn="0" w:lastRowLastColumn="0"/>
              <w:rPr>
                <w:color w:val="FF0000"/>
              </w:rPr>
            </w:pPr>
          </w:p>
          <w:p w14:paraId="5A296B10" w14:textId="7A7FCE10" w:rsidR="00FE0689" w:rsidRPr="00C215C7" w:rsidRDefault="00702661" w:rsidP="00E25D6F">
            <w:pPr>
              <w:contextualSpacing/>
              <w:cnfStyle w:val="000000100000" w:firstRow="0" w:lastRow="0" w:firstColumn="0" w:lastColumn="0" w:oddVBand="0" w:evenVBand="0" w:oddHBand="1" w:evenHBand="0" w:firstRowFirstColumn="0" w:firstRowLastColumn="0" w:lastRowFirstColumn="0" w:lastRowLastColumn="0"/>
              <w:rPr>
                <w:b/>
                <w:bCs/>
              </w:rPr>
            </w:pPr>
            <w:r w:rsidRPr="00C215C7">
              <w:rPr>
                <w:b/>
                <w:bCs/>
              </w:rPr>
              <w:t xml:space="preserve">Tiltak: </w:t>
            </w:r>
            <w:r w:rsidR="00EC612A" w:rsidRPr="00C215C7">
              <w:rPr>
                <w:b/>
                <w:bCs/>
              </w:rPr>
              <w:t xml:space="preserve">Dersom det skal åpnes for ny fritidsbebyggelse og </w:t>
            </w:r>
            <w:r w:rsidR="00594BC7">
              <w:rPr>
                <w:b/>
                <w:bCs/>
              </w:rPr>
              <w:t>ny skitrasé</w:t>
            </w:r>
            <w:r w:rsidR="00B3376C" w:rsidRPr="00C215C7">
              <w:rPr>
                <w:b/>
                <w:bCs/>
              </w:rPr>
              <w:t xml:space="preserve"> må det </w:t>
            </w:r>
            <w:r w:rsidR="00C34A14" w:rsidRPr="00C215C7">
              <w:rPr>
                <w:b/>
                <w:bCs/>
              </w:rPr>
              <w:t xml:space="preserve">sikres </w:t>
            </w:r>
            <w:r w:rsidR="004C25A1" w:rsidRPr="00C215C7">
              <w:rPr>
                <w:b/>
                <w:bCs/>
              </w:rPr>
              <w:t xml:space="preserve">trygge </w:t>
            </w:r>
            <w:r w:rsidR="008E4E21" w:rsidRPr="00C215C7">
              <w:rPr>
                <w:b/>
                <w:bCs/>
              </w:rPr>
              <w:t>kryssinger</w:t>
            </w:r>
            <w:r w:rsidR="008108D7">
              <w:rPr>
                <w:b/>
                <w:bCs/>
              </w:rPr>
              <w:t>.</w:t>
            </w:r>
          </w:p>
        </w:tc>
      </w:tr>
    </w:tbl>
    <w:p w14:paraId="692B8034" w14:textId="77777777" w:rsidR="00FE0689" w:rsidRDefault="00FE0689" w:rsidP="00E25D6F">
      <w:pPr>
        <w:spacing w:line="240" w:lineRule="auto"/>
        <w:contextualSpacing/>
      </w:pPr>
    </w:p>
    <w:p w14:paraId="0165C317" w14:textId="41B5CDD7" w:rsidR="00926FA0" w:rsidRDefault="00145DB6" w:rsidP="00E25D6F">
      <w:pPr>
        <w:pStyle w:val="Overskrift2"/>
        <w:spacing w:line="240" w:lineRule="auto"/>
        <w:contextualSpacing/>
      </w:pPr>
      <w:bookmarkStart w:id="22" w:name="_Toc161129937"/>
      <w:r>
        <w:t>Sone</w:t>
      </w:r>
      <w:r w:rsidR="00E63CD6">
        <w:t xml:space="preserve"> E</w:t>
      </w:r>
      <w:bookmarkEnd w:id="22"/>
    </w:p>
    <w:p w14:paraId="268A970D" w14:textId="71E88C92" w:rsidR="006C1DA9" w:rsidRPr="006C1DA9" w:rsidRDefault="00926FA0" w:rsidP="00E25D6F">
      <w:pPr>
        <w:spacing w:line="240" w:lineRule="auto"/>
        <w:contextualSpacing/>
      </w:pPr>
      <w:r>
        <w:t>S</w:t>
      </w:r>
      <w:r w:rsidR="00DF04E1">
        <w:t>one E</w:t>
      </w:r>
    </w:p>
    <w:p w14:paraId="28DC2C46" w14:textId="6CB51F0D" w:rsidR="008C3B4E" w:rsidRDefault="003049BC" w:rsidP="00E25D6F">
      <w:pPr>
        <w:keepNext/>
        <w:spacing w:line="240" w:lineRule="auto"/>
        <w:contextualSpacing/>
      </w:pPr>
      <w:r>
        <w:rPr>
          <w:noProof/>
        </w:rPr>
        <w:drawing>
          <wp:inline distT="0" distB="0" distL="0" distR="0" wp14:anchorId="7B752224" wp14:editId="108503E8">
            <wp:extent cx="1849507" cy="2104344"/>
            <wp:effectExtent l="19050" t="19050" r="17780" b="10795"/>
            <wp:docPr id="445579489" name="Picture 445579489"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9489" name="Bilde 1" descr="Et bilde som inneholder kart, tekst&#10;&#10;Automatisk generert beskrivelse"/>
                    <pic:cNvPicPr/>
                  </pic:nvPicPr>
                  <pic:blipFill>
                    <a:blip r:embed="rId16"/>
                    <a:stretch>
                      <a:fillRect/>
                    </a:stretch>
                  </pic:blipFill>
                  <pic:spPr>
                    <a:xfrm>
                      <a:off x="0" y="0"/>
                      <a:ext cx="1913817" cy="2177515"/>
                    </a:xfrm>
                    <a:prstGeom prst="rect">
                      <a:avLst/>
                    </a:prstGeom>
                    <a:ln>
                      <a:solidFill>
                        <a:schemeClr val="accent1"/>
                      </a:solidFill>
                    </a:ln>
                  </pic:spPr>
                </pic:pic>
              </a:graphicData>
            </a:graphic>
          </wp:inline>
        </w:drawing>
      </w:r>
    </w:p>
    <w:p w14:paraId="1A73756F" w14:textId="570C8EBE" w:rsidR="00680881" w:rsidRDefault="008C3B4E" w:rsidP="00E25D6F">
      <w:pPr>
        <w:pStyle w:val="Bildetekst"/>
        <w:contextualSpacing/>
      </w:pPr>
      <w:r>
        <w:t xml:space="preserve">Figur </w:t>
      </w:r>
      <w:fldSimple w:instr=" SEQ Figur \* ARABIC ">
        <w:r w:rsidR="00BA106B">
          <w:rPr>
            <w:noProof/>
          </w:rPr>
          <w:t>8</w:t>
        </w:r>
      </w:fldSimple>
      <w:r>
        <w:t>:</w:t>
      </w:r>
      <w:r w:rsidR="00070917">
        <w:t xml:space="preserve"> </w:t>
      </w:r>
      <w:r>
        <w:t xml:space="preserve">Sone </w:t>
      </w:r>
      <w:r w:rsidR="001F7185">
        <w:t>E</w:t>
      </w:r>
      <w:r w:rsidR="00583C72">
        <w:t xml:space="preserve"> vist med gul farge.</w:t>
      </w:r>
    </w:p>
    <w:p w14:paraId="5B193A18" w14:textId="5830F9CF" w:rsidR="00E845FB" w:rsidRDefault="00E845FB" w:rsidP="00E25D6F">
      <w:pPr>
        <w:pStyle w:val="Bildetekst"/>
        <w:contextualSpacing/>
      </w:pPr>
    </w:p>
    <w:p w14:paraId="00729691" w14:textId="73A5D314" w:rsidR="00D6608D" w:rsidRPr="001E3A56" w:rsidRDefault="00D6608D" w:rsidP="002D08A6">
      <w:pPr>
        <w:spacing w:after="0"/>
        <w:rPr>
          <w:u w:val="single"/>
        </w:rPr>
      </w:pPr>
      <w:r w:rsidRPr="001E3A56">
        <w:rPr>
          <w:u w:val="single"/>
        </w:rPr>
        <w:t>Eksisterende situasjon:</w:t>
      </w:r>
    </w:p>
    <w:p w14:paraId="76A83C94" w14:textId="6E14F385" w:rsidR="00D6608D" w:rsidRDefault="00202A3A" w:rsidP="002D08A6">
      <w:pPr>
        <w:spacing w:after="0"/>
      </w:pPr>
      <w:r>
        <w:t xml:space="preserve">Sone E skal indikere </w:t>
      </w:r>
      <w:r w:rsidR="004C521E">
        <w:t xml:space="preserve">en buffersone </w:t>
      </w:r>
      <w:r w:rsidR="003B6AD2">
        <w:t xml:space="preserve">rundt </w:t>
      </w:r>
      <w:r w:rsidR="00B83A27">
        <w:t xml:space="preserve">utbyggingsområdene på Nordseter. </w:t>
      </w:r>
      <w:r w:rsidR="0006463E">
        <w:t>Det er registrert flere områder med naturverdier</w:t>
      </w:r>
      <w:r w:rsidR="003C49A5">
        <w:t xml:space="preserve"> innenfor sonen. D</w:t>
      </w:r>
      <w:r w:rsidR="0006463E">
        <w:t>isse er markert med egne hensynssoner</w:t>
      </w:r>
      <w:r w:rsidR="003C49A5">
        <w:t xml:space="preserve"> i plankartet</w:t>
      </w:r>
      <w:r w:rsidR="0006463E">
        <w:t xml:space="preserve">. </w:t>
      </w:r>
      <w:r w:rsidR="008B0548">
        <w:t xml:space="preserve">Innenfor sonen </w:t>
      </w:r>
      <w:r w:rsidR="0047314D">
        <w:t xml:space="preserve">er det hovedsakelig </w:t>
      </w:r>
      <w:r w:rsidR="0057350E">
        <w:t>LNF</w:t>
      </w:r>
      <w:r w:rsidR="003C60CA">
        <w:t>-spredt fritids</w:t>
      </w:r>
      <w:r w:rsidR="00E34847">
        <w:t>b</w:t>
      </w:r>
      <w:r w:rsidR="002D2017">
        <w:t>ebyggelse</w:t>
      </w:r>
      <w:r w:rsidR="005D68B7">
        <w:t xml:space="preserve"> og </w:t>
      </w:r>
      <w:r w:rsidR="00FB7563">
        <w:t>en seter</w:t>
      </w:r>
      <w:r w:rsidR="005F1101">
        <w:t>eiendom</w:t>
      </w:r>
      <w:r w:rsidR="007957E1">
        <w:t>.</w:t>
      </w:r>
      <w:r w:rsidR="00173911">
        <w:t xml:space="preserve"> </w:t>
      </w:r>
      <w:r w:rsidR="0006463E">
        <w:t>I tillegg er det regulert en eksisterende skiløype innenfor sonen.</w:t>
      </w:r>
    </w:p>
    <w:p w14:paraId="5BE45462" w14:textId="77777777" w:rsidR="001E3A56" w:rsidRDefault="001E3A56" w:rsidP="002D08A6">
      <w:pPr>
        <w:spacing w:after="0"/>
        <w:rPr>
          <w:u w:val="single"/>
        </w:rPr>
      </w:pPr>
    </w:p>
    <w:p w14:paraId="3ED275ED" w14:textId="6A125218" w:rsidR="002D08A6" w:rsidRPr="00011CAB" w:rsidRDefault="002D08A6" w:rsidP="002D08A6">
      <w:pPr>
        <w:spacing w:after="0"/>
        <w:rPr>
          <w:u w:val="single"/>
        </w:rPr>
      </w:pPr>
      <w:r w:rsidRPr="00011CAB">
        <w:rPr>
          <w:u w:val="single"/>
        </w:rPr>
        <w:t>Eksisterende sårbare objekter innenfor sonen:</w:t>
      </w:r>
    </w:p>
    <w:p w14:paraId="2B02C863" w14:textId="77777777" w:rsidR="002D08A6" w:rsidRPr="00737042" w:rsidRDefault="002D08A6" w:rsidP="002D08A6">
      <w:pPr>
        <w:spacing w:after="0"/>
      </w:pPr>
      <w:r w:rsidRPr="00737042">
        <w:t>Det er ingen kjente sårbare objekter innenfor sonen.</w:t>
      </w:r>
    </w:p>
    <w:p w14:paraId="442211D1" w14:textId="77777777" w:rsidR="001E3A56" w:rsidRDefault="001E3A56" w:rsidP="002D08A6">
      <w:pPr>
        <w:spacing w:after="0"/>
      </w:pPr>
    </w:p>
    <w:p w14:paraId="4AA38C30" w14:textId="22A236EE" w:rsidR="003F640C" w:rsidRPr="001E3A56" w:rsidRDefault="003F640C" w:rsidP="002D08A6">
      <w:pPr>
        <w:spacing w:after="0"/>
        <w:rPr>
          <w:u w:val="single"/>
        </w:rPr>
      </w:pPr>
      <w:r w:rsidRPr="001E3A56">
        <w:rPr>
          <w:u w:val="single"/>
        </w:rPr>
        <w:t>Fremtidig utvikling innenfor sonen:</w:t>
      </w:r>
    </w:p>
    <w:p w14:paraId="42AB70FC" w14:textId="65E19DA4" w:rsidR="003F640C" w:rsidRPr="00D6608D" w:rsidRDefault="003F640C" w:rsidP="002D08A6">
      <w:pPr>
        <w:spacing w:after="0"/>
      </w:pPr>
      <w:r>
        <w:t>Siden sonen skal være en begrensende buffer rundt utbyggingsområdene på Nordseter, er det ingen</w:t>
      </w:r>
      <w:r w:rsidR="00923C06">
        <w:t xml:space="preserve"> planer for </w:t>
      </w:r>
      <w:r w:rsidR="00E758FF">
        <w:t xml:space="preserve">videre utvikling. Eksisterende bebyggelse kan </w:t>
      </w:r>
      <w:r w:rsidR="00C33CFE">
        <w:t>utvikles innenfor rammene som ligger i sonens bestemmelse.</w:t>
      </w:r>
    </w:p>
    <w:p w14:paraId="2AB30D9F" w14:textId="77777777" w:rsidR="00DA47EB" w:rsidRDefault="00DA47EB" w:rsidP="00E25D6F">
      <w:pPr>
        <w:spacing w:line="240" w:lineRule="auto"/>
        <w:contextualSpacing/>
        <w:rPr>
          <w:b/>
          <w:bCs/>
        </w:rPr>
      </w:pPr>
    </w:p>
    <w:p w14:paraId="5D4E1A58" w14:textId="39206442" w:rsidR="00443D7E" w:rsidRDefault="00443D7E" w:rsidP="00E25D6F">
      <w:pPr>
        <w:spacing w:line="240" w:lineRule="auto"/>
        <w:contextualSpacing/>
        <w:rPr>
          <w:b/>
          <w:bCs/>
        </w:rPr>
      </w:pPr>
      <w:r w:rsidRPr="005C4C5D">
        <w:rPr>
          <w:b/>
          <w:bCs/>
        </w:rPr>
        <w:t>Aktuelle uønskede hendelser for s</w:t>
      </w:r>
      <w:r>
        <w:rPr>
          <w:b/>
          <w:bCs/>
        </w:rPr>
        <w:t>one E</w:t>
      </w:r>
    </w:p>
    <w:tbl>
      <w:tblPr>
        <w:tblStyle w:val="Listetabell4uthevingsfarge5"/>
        <w:tblW w:w="0" w:type="auto"/>
        <w:tblLook w:val="04A0" w:firstRow="1" w:lastRow="0" w:firstColumn="1" w:lastColumn="0" w:noHBand="0" w:noVBand="1"/>
      </w:tblPr>
      <w:tblGrid>
        <w:gridCol w:w="2689"/>
        <w:gridCol w:w="6373"/>
      </w:tblGrid>
      <w:tr w:rsidR="00FD1456" w14:paraId="16530106" w14:textId="77777777" w:rsidTr="00FD1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895342" w14:textId="77777777" w:rsidR="00FD1456" w:rsidRDefault="00FD1456" w:rsidP="00E25D6F">
            <w:pPr>
              <w:contextualSpacing/>
              <w:rPr>
                <w:b w:val="0"/>
                <w:bCs w:val="0"/>
              </w:rPr>
            </w:pPr>
            <w:r>
              <w:rPr>
                <w:b w:val="0"/>
                <w:bCs w:val="0"/>
              </w:rPr>
              <w:t xml:space="preserve">Fare </w:t>
            </w:r>
          </w:p>
        </w:tc>
        <w:tc>
          <w:tcPr>
            <w:tcW w:w="6373" w:type="dxa"/>
          </w:tcPr>
          <w:p w14:paraId="034C0470" w14:textId="77777777" w:rsidR="00FD1456" w:rsidRDefault="00FD1456" w:rsidP="00E25D6F">
            <w:pPr>
              <w:contextualSpacing/>
              <w:cnfStyle w:val="100000000000" w:firstRow="1" w:lastRow="0" w:firstColumn="0" w:lastColumn="0" w:oddVBand="0" w:evenVBand="0" w:oddHBand="0" w:evenHBand="0" w:firstRowFirstColumn="0" w:firstRowLastColumn="0" w:lastRowFirstColumn="0" w:lastRowLastColumn="0"/>
              <w:rPr>
                <w:b w:val="0"/>
                <w:bCs w:val="0"/>
              </w:rPr>
            </w:pPr>
            <w:r>
              <w:rPr>
                <w:b w:val="0"/>
                <w:bCs w:val="0"/>
              </w:rPr>
              <w:t>Vurdering</w:t>
            </w:r>
          </w:p>
        </w:tc>
      </w:tr>
      <w:tr w:rsidR="00FD1456" w14:paraId="658FB256"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5B0FD6" w14:textId="6A625D90" w:rsidR="00FD1456" w:rsidRDefault="00FD1456" w:rsidP="00E25D6F">
            <w:pPr>
              <w:contextualSpacing/>
              <w:rPr>
                <w:b w:val="0"/>
                <w:bCs w:val="0"/>
              </w:rPr>
            </w:pPr>
            <w:r w:rsidRPr="000A62FF">
              <w:rPr>
                <w:b w:val="0"/>
                <w:bCs w:val="0"/>
              </w:rPr>
              <w:t xml:space="preserve">Brann i </w:t>
            </w:r>
            <w:r>
              <w:rPr>
                <w:b w:val="0"/>
                <w:bCs w:val="0"/>
              </w:rPr>
              <w:t>konsentre</w:t>
            </w:r>
            <w:r w:rsidR="00762D48">
              <w:rPr>
                <w:b w:val="0"/>
                <w:bCs w:val="0"/>
              </w:rPr>
              <w:t>r</w:t>
            </w:r>
            <w:r>
              <w:rPr>
                <w:b w:val="0"/>
                <w:bCs w:val="0"/>
              </w:rPr>
              <w:t>t fritidsbebyggelse og blokke</w:t>
            </w:r>
            <w:r w:rsidR="0039063D">
              <w:rPr>
                <w:b w:val="0"/>
                <w:bCs w:val="0"/>
              </w:rPr>
              <w:t>r</w:t>
            </w:r>
          </w:p>
        </w:tc>
        <w:tc>
          <w:tcPr>
            <w:tcW w:w="6373" w:type="dxa"/>
          </w:tcPr>
          <w:p w14:paraId="057B4842" w14:textId="42526D3B" w:rsidR="00FD1456" w:rsidRPr="00190C2E" w:rsidRDefault="00190C2E" w:rsidP="00E25D6F">
            <w:pPr>
              <w:contextualSpacing/>
              <w:cnfStyle w:val="000000100000" w:firstRow="0" w:lastRow="0" w:firstColumn="0" w:lastColumn="0" w:oddVBand="0" w:evenVBand="0" w:oddHBand="1" w:evenHBand="0" w:firstRowFirstColumn="0" w:firstRowLastColumn="0" w:lastRowFirstColumn="0" w:lastRowLastColumn="0"/>
            </w:pPr>
            <w:r>
              <w:t>Ikke aktuelt for denne sonen.</w:t>
            </w:r>
          </w:p>
        </w:tc>
      </w:tr>
      <w:tr w:rsidR="00FD1456" w14:paraId="1AFFC562"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54B98D72" w14:textId="2F22030F" w:rsidR="00FD1456" w:rsidRPr="005C4C5D" w:rsidRDefault="00FD1456" w:rsidP="00E25D6F">
            <w:pPr>
              <w:contextualSpacing/>
            </w:pPr>
            <w:r>
              <w:rPr>
                <w:b w:val="0"/>
                <w:bCs w:val="0"/>
              </w:rPr>
              <w:t>Flom</w:t>
            </w:r>
            <w:r w:rsidR="00B542D8">
              <w:rPr>
                <w:b w:val="0"/>
                <w:bCs w:val="0"/>
              </w:rPr>
              <w:t xml:space="preserve"> og overvann</w:t>
            </w:r>
          </w:p>
        </w:tc>
        <w:tc>
          <w:tcPr>
            <w:tcW w:w="6373" w:type="dxa"/>
          </w:tcPr>
          <w:p w14:paraId="6E346B9B" w14:textId="77777777" w:rsidR="00FD1456" w:rsidRDefault="009E2028" w:rsidP="00E25D6F">
            <w:pPr>
              <w:contextualSpacing/>
              <w:cnfStyle w:val="000000000000" w:firstRow="0" w:lastRow="0" w:firstColumn="0" w:lastColumn="0" w:oddVBand="0" w:evenVBand="0" w:oddHBand="0" w:evenHBand="0" w:firstRowFirstColumn="0" w:firstRowLastColumn="0" w:lastRowFirstColumn="0" w:lastRowLastColumn="0"/>
              <w:rPr>
                <w:b/>
                <w:bCs/>
              </w:rPr>
            </w:pPr>
            <w:r>
              <w:t>Det går en rekke f</w:t>
            </w:r>
            <w:r w:rsidR="00CE7E2D" w:rsidRPr="00C64CF5">
              <w:t>lomveger og bekker gjennom området</w:t>
            </w:r>
            <w:r w:rsidR="0040290C">
              <w:t xml:space="preserve">, og </w:t>
            </w:r>
            <w:r w:rsidR="00634C21">
              <w:t>ved</w:t>
            </w:r>
            <w:r w:rsidR="00EA5469">
              <w:t xml:space="preserve"> Høgfjellet og Lunkefjell er det </w:t>
            </w:r>
            <w:r w:rsidR="005646AB">
              <w:t xml:space="preserve">et </w:t>
            </w:r>
            <w:r w:rsidR="00EA5469">
              <w:t>relativt stort nedbørsfelt</w:t>
            </w:r>
            <w:r w:rsidR="00634C21">
              <w:t xml:space="preserve"> som kan generere store vannmengder inn i omr</w:t>
            </w:r>
            <w:r w:rsidR="00905377">
              <w:t>ådet</w:t>
            </w:r>
            <w:r w:rsidR="00CE7E2D" w:rsidRPr="00C64CF5">
              <w:t xml:space="preserve">. </w:t>
            </w:r>
            <w:r w:rsidR="006C3ACA">
              <w:t>I dette området kan både kraftig snøsmelting og nedbør skape</w:t>
            </w:r>
            <w:r w:rsidR="00CE7E2D" w:rsidRPr="00C64CF5">
              <w:t xml:space="preserve"> </w:t>
            </w:r>
            <w:r w:rsidR="007820BC">
              <w:t xml:space="preserve">utfordringer. </w:t>
            </w:r>
            <w:r>
              <w:t xml:space="preserve">Det har tidligere vært </w:t>
            </w:r>
            <w:r w:rsidR="007820BC">
              <w:t>situasjoner</w:t>
            </w:r>
            <w:r w:rsidR="00746FAF">
              <w:t xml:space="preserve"> med </w:t>
            </w:r>
            <w:r w:rsidR="00A35435">
              <w:t>mye overflateavrenning med ansamling</w:t>
            </w:r>
            <w:r w:rsidR="00B1725E">
              <w:t xml:space="preserve"> </w:t>
            </w:r>
            <w:r w:rsidR="00CE7E2D" w:rsidRPr="00C64CF5">
              <w:t xml:space="preserve">langs </w:t>
            </w:r>
            <w:r w:rsidR="00B5533D" w:rsidRPr="00C64CF5">
              <w:t>Sjusjøvegen</w:t>
            </w:r>
            <w:r w:rsidR="00652452">
              <w:t xml:space="preserve"> og vann som har fulgt veggrøfter inn i hytteområdet ved </w:t>
            </w:r>
            <w:proofErr w:type="spellStart"/>
            <w:r w:rsidR="00652452">
              <w:t>Bårdsengsætra</w:t>
            </w:r>
            <w:proofErr w:type="spellEnd"/>
            <w:r w:rsidR="00211732">
              <w:t>.</w:t>
            </w:r>
            <w:r w:rsidR="00746FAF">
              <w:t xml:space="preserve"> Kommunen har oppgradert stikkrenner og grøfter langs vegen</w:t>
            </w:r>
            <w:r w:rsidR="00E30796">
              <w:t>, i tillegg til at det er gjort tiltak i hytteområdet</w:t>
            </w:r>
            <w:r w:rsidR="00746FAF">
              <w:t xml:space="preserve">. Ved </w:t>
            </w:r>
            <w:r w:rsidR="001012B2">
              <w:t>skogsdrift</w:t>
            </w:r>
            <w:r w:rsidR="00CA59B3">
              <w:t>, etablering av skiløyper</w:t>
            </w:r>
            <w:r w:rsidR="00A87F6A">
              <w:t xml:space="preserve"> og </w:t>
            </w:r>
            <w:r w:rsidR="00A9081D">
              <w:t>eventuell</w:t>
            </w:r>
            <w:r w:rsidR="00A87F6A">
              <w:t xml:space="preserve"> </w:t>
            </w:r>
            <w:r w:rsidR="00FD51DB">
              <w:t xml:space="preserve">utbygging </w:t>
            </w:r>
            <w:r w:rsidR="006C221A">
              <w:t xml:space="preserve">kan det </w:t>
            </w:r>
            <w:r w:rsidR="00FA5106">
              <w:t xml:space="preserve">likevel </w:t>
            </w:r>
            <w:r w:rsidR="006C221A">
              <w:t xml:space="preserve">være risiko for </w:t>
            </w:r>
            <w:r w:rsidR="00C67393">
              <w:t>nye problemer som følge av</w:t>
            </w:r>
            <w:r w:rsidR="006C221A">
              <w:t xml:space="preserve"> </w:t>
            </w:r>
            <w:r w:rsidR="00013C26">
              <w:t>økt og</w:t>
            </w:r>
            <w:r w:rsidR="006C221A">
              <w:t xml:space="preserve"> raskere avrenning og </w:t>
            </w:r>
            <w:r w:rsidR="00BF5B4C">
              <w:t xml:space="preserve">at </w:t>
            </w:r>
            <w:r w:rsidR="000408DE">
              <w:t>avrenningsmønsteret blir endret.</w:t>
            </w:r>
            <w:r w:rsidR="005E32D3">
              <w:t xml:space="preserve"> </w:t>
            </w:r>
            <w:r w:rsidR="005E32D3" w:rsidRPr="00D3215E">
              <w:rPr>
                <w:b/>
                <w:bCs/>
              </w:rPr>
              <w:t>Tiltak</w:t>
            </w:r>
            <w:r w:rsidR="00A87B42" w:rsidRPr="00D3215E">
              <w:rPr>
                <w:b/>
                <w:bCs/>
              </w:rPr>
              <w:t xml:space="preserve">: alle søknadspliktige tiltak </w:t>
            </w:r>
            <w:r w:rsidR="00652D04" w:rsidRPr="00D3215E">
              <w:rPr>
                <w:b/>
                <w:bCs/>
              </w:rPr>
              <w:t xml:space="preserve">må følge oppsett for dokumentasjon </w:t>
            </w:r>
            <w:r w:rsidR="00D70A5B" w:rsidRPr="00D3215E">
              <w:rPr>
                <w:b/>
                <w:bCs/>
              </w:rPr>
              <w:t xml:space="preserve">til søknaden. </w:t>
            </w:r>
            <w:r w:rsidR="00D45E70" w:rsidRPr="00D3215E">
              <w:rPr>
                <w:b/>
                <w:bCs/>
              </w:rPr>
              <w:t xml:space="preserve">Håndtering av overvann er </w:t>
            </w:r>
            <w:r w:rsidR="00D92C31" w:rsidRPr="00D3215E">
              <w:rPr>
                <w:b/>
                <w:bCs/>
              </w:rPr>
              <w:t>inntatt som dokumentasjonskrav.</w:t>
            </w:r>
          </w:p>
          <w:p w14:paraId="6D742015" w14:textId="4F471B37" w:rsidR="00C840AA" w:rsidRPr="005E32D3" w:rsidRDefault="00C840AA" w:rsidP="00E25D6F">
            <w:pPr>
              <w:contextualSpacing/>
              <w:cnfStyle w:val="000000000000" w:firstRow="0" w:lastRow="0" w:firstColumn="0" w:lastColumn="0" w:oddVBand="0" w:evenVBand="0" w:oddHBand="0" w:evenHBand="0" w:firstRowFirstColumn="0" w:firstRowLastColumn="0" w:lastRowFirstColumn="0" w:lastRowLastColumn="0"/>
              <w:rPr>
                <w:color w:val="FF0000"/>
              </w:rPr>
            </w:pPr>
          </w:p>
        </w:tc>
      </w:tr>
      <w:tr w:rsidR="00FD1456" w14:paraId="091D2C08"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64C896" w14:textId="77777777" w:rsidR="00FD1456" w:rsidRDefault="00FD1456" w:rsidP="00E25D6F">
            <w:pPr>
              <w:contextualSpacing/>
              <w:rPr>
                <w:b w:val="0"/>
                <w:bCs w:val="0"/>
              </w:rPr>
            </w:pPr>
            <w:r>
              <w:rPr>
                <w:b w:val="0"/>
                <w:bCs w:val="0"/>
              </w:rPr>
              <w:t>VA-ledningsnett</w:t>
            </w:r>
          </w:p>
        </w:tc>
        <w:tc>
          <w:tcPr>
            <w:tcW w:w="6373" w:type="dxa"/>
          </w:tcPr>
          <w:p w14:paraId="641E4A2A" w14:textId="77777777" w:rsidR="00FD1456" w:rsidRDefault="003B3BD6" w:rsidP="00E25D6F">
            <w:pPr>
              <w:contextualSpacing/>
              <w:cnfStyle w:val="000000100000" w:firstRow="0" w:lastRow="0" w:firstColumn="0" w:lastColumn="0" w:oddVBand="0" w:evenVBand="0" w:oddHBand="1" w:evenHBand="0" w:firstRowFirstColumn="0" w:firstRowLastColumn="0" w:lastRowFirstColumn="0" w:lastRowLastColumn="0"/>
            </w:pPr>
            <w:r>
              <w:t xml:space="preserve">Det er </w:t>
            </w:r>
            <w:r w:rsidR="000408DE">
              <w:t>VA-ledning langs Sjusjøvegen</w:t>
            </w:r>
            <w:r>
              <w:t xml:space="preserve">. Det er ikke foreslått ny bebyggelse </w:t>
            </w:r>
            <w:r w:rsidR="000B3827">
              <w:t xml:space="preserve">som vil </w:t>
            </w:r>
            <w:r w:rsidR="00671F69">
              <w:t>påvirke kapasiteten</w:t>
            </w:r>
            <w:r w:rsidR="005F30B7">
              <w:t xml:space="preserve">. Det er få eksisterende hytter innenfor området </w:t>
            </w:r>
            <w:r w:rsidR="00FA597D">
              <w:t xml:space="preserve">og </w:t>
            </w:r>
            <w:r w:rsidR="00C9758E">
              <w:t xml:space="preserve">ut fra beliggenhet og avstand til ledning vurderes </w:t>
            </w:r>
            <w:r w:rsidR="004060FB">
              <w:t xml:space="preserve">påkobling av eksisterende hytter i liten grad </w:t>
            </w:r>
            <w:r w:rsidR="00C9758E">
              <w:t>som aktuelt.</w:t>
            </w:r>
          </w:p>
          <w:p w14:paraId="116FCD21" w14:textId="0B8CF3D3" w:rsidR="00C840AA" w:rsidRPr="00C64CF5" w:rsidRDefault="00C840AA" w:rsidP="00E25D6F">
            <w:pPr>
              <w:contextualSpacing/>
              <w:cnfStyle w:val="000000100000" w:firstRow="0" w:lastRow="0" w:firstColumn="0" w:lastColumn="0" w:oddVBand="0" w:evenVBand="0" w:oddHBand="1" w:evenHBand="0" w:firstRowFirstColumn="0" w:firstRowLastColumn="0" w:lastRowFirstColumn="0" w:lastRowLastColumn="0"/>
            </w:pPr>
          </w:p>
        </w:tc>
      </w:tr>
      <w:tr w:rsidR="00FD1456" w14:paraId="489580A0"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3F2ED57F" w14:textId="77777777" w:rsidR="00FD1456" w:rsidRDefault="00FD1456" w:rsidP="00E25D6F">
            <w:pPr>
              <w:contextualSpacing/>
              <w:rPr>
                <w:b w:val="0"/>
                <w:bCs w:val="0"/>
              </w:rPr>
            </w:pPr>
            <w:r>
              <w:rPr>
                <w:b w:val="0"/>
                <w:bCs w:val="0"/>
              </w:rPr>
              <w:t xml:space="preserve">Fremkommelighet utrykningskjøretøy </w:t>
            </w:r>
          </w:p>
        </w:tc>
        <w:tc>
          <w:tcPr>
            <w:tcW w:w="6373" w:type="dxa"/>
          </w:tcPr>
          <w:p w14:paraId="35786750" w14:textId="77777777" w:rsidR="008866FE" w:rsidRDefault="00577CAB" w:rsidP="00E25D6F">
            <w:pPr>
              <w:contextualSpacing/>
              <w:cnfStyle w:val="000000000000" w:firstRow="0" w:lastRow="0" w:firstColumn="0" w:lastColumn="0" w:oddVBand="0" w:evenVBand="0" w:oddHBand="0" w:evenHBand="0" w:firstRowFirstColumn="0" w:firstRowLastColumn="0" w:lastRowFirstColumn="0" w:lastRowLastColumn="0"/>
            </w:pPr>
            <w:r w:rsidRPr="008866FE">
              <w:t>Det er lite fritidsbebyggelse i området</w:t>
            </w:r>
            <w:r w:rsidR="00507CA9" w:rsidRPr="008866FE">
              <w:t xml:space="preserve"> i dag</w:t>
            </w:r>
            <w:r w:rsidR="00093EA4" w:rsidRPr="008866FE">
              <w:t xml:space="preserve"> og det</w:t>
            </w:r>
            <w:r w:rsidR="00A8608E" w:rsidRPr="008866FE">
              <w:t xml:space="preserve"> </w:t>
            </w:r>
            <w:r w:rsidR="00406205" w:rsidRPr="008866FE">
              <w:t xml:space="preserve">er ikke foreslått </w:t>
            </w:r>
            <w:r w:rsidR="00A8608E" w:rsidRPr="008866FE">
              <w:t>nye</w:t>
            </w:r>
            <w:r w:rsidR="002C17C3" w:rsidRPr="008866FE">
              <w:t xml:space="preserve"> </w:t>
            </w:r>
            <w:r w:rsidR="006379FB" w:rsidRPr="008866FE">
              <w:t>byggeområder.</w:t>
            </w:r>
            <w:r w:rsidR="007264AC" w:rsidRPr="008866FE">
              <w:t xml:space="preserve"> </w:t>
            </w:r>
          </w:p>
          <w:p w14:paraId="42FB2787" w14:textId="1DA93888" w:rsidR="00FD1456" w:rsidRDefault="00437BD8" w:rsidP="00E25D6F">
            <w:pPr>
              <w:contextualSpacing/>
              <w:cnfStyle w:val="000000000000" w:firstRow="0" w:lastRow="0" w:firstColumn="0" w:lastColumn="0" w:oddVBand="0" w:evenVBand="0" w:oddHBand="0" w:evenHBand="0" w:firstRowFirstColumn="0" w:firstRowLastColumn="0" w:lastRowFirstColumn="0" w:lastRowLastColumn="0"/>
            </w:pPr>
            <w:r w:rsidRPr="008866FE">
              <w:t xml:space="preserve">Eksisterende </w:t>
            </w:r>
            <w:r w:rsidR="007264AC" w:rsidRPr="008866FE">
              <w:t xml:space="preserve">fritidsboliger i sonen har ikke </w:t>
            </w:r>
            <w:r w:rsidR="001C5047" w:rsidRPr="008866FE">
              <w:t>helårs</w:t>
            </w:r>
            <w:r w:rsidRPr="008866FE">
              <w:t xml:space="preserve">veg og </w:t>
            </w:r>
            <w:r w:rsidR="00C867FA" w:rsidRPr="008866FE">
              <w:t>er</w:t>
            </w:r>
            <w:r w:rsidRPr="008866FE">
              <w:t xml:space="preserve"> </w:t>
            </w:r>
            <w:r w:rsidR="005D5F05" w:rsidRPr="008866FE">
              <w:t>ikke tilgjengelig for utrykningskjøretøy</w:t>
            </w:r>
            <w:r w:rsidR="001C5047" w:rsidRPr="008866FE">
              <w:t xml:space="preserve"> vinterstid</w:t>
            </w:r>
            <w:r w:rsidR="005D5F05" w:rsidRPr="008866FE">
              <w:t>.</w:t>
            </w:r>
            <w:r w:rsidR="00281322" w:rsidRPr="008866FE">
              <w:t xml:space="preserve"> </w:t>
            </w:r>
            <w:r w:rsidR="00FF0F33">
              <w:t>Vegstandard er avgjørende for om de store tankbilene har fremkommelighet.</w:t>
            </w:r>
          </w:p>
          <w:p w14:paraId="792C01E3" w14:textId="77777777" w:rsidR="003C1B4E" w:rsidRDefault="00AA4BBA" w:rsidP="00E25D6F">
            <w:pPr>
              <w:contextualSpacing/>
              <w:cnfStyle w:val="000000000000" w:firstRow="0" w:lastRow="0" w:firstColumn="0" w:lastColumn="0" w:oddVBand="0" w:evenVBand="0" w:oddHBand="0" w:evenHBand="0" w:firstRowFirstColumn="0" w:firstRowLastColumn="0" w:lastRowFirstColumn="0" w:lastRowLastColumn="0"/>
              <w:rPr>
                <w:b/>
                <w:bCs/>
              </w:rPr>
            </w:pPr>
            <w:r w:rsidRPr="00913191">
              <w:rPr>
                <w:b/>
                <w:bCs/>
              </w:rPr>
              <w:t>Tiltak: Det inntas i bestemmelse krav til elektroniske bommer.</w:t>
            </w:r>
          </w:p>
          <w:p w14:paraId="02C13186" w14:textId="037BDD10" w:rsidR="00C840AA" w:rsidRPr="008866FE" w:rsidRDefault="00C840AA" w:rsidP="00E25D6F">
            <w:pPr>
              <w:contextualSpacing/>
              <w:cnfStyle w:val="000000000000" w:firstRow="0" w:lastRow="0" w:firstColumn="0" w:lastColumn="0" w:oddVBand="0" w:evenVBand="0" w:oddHBand="0" w:evenHBand="0" w:firstRowFirstColumn="0" w:firstRowLastColumn="0" w:lastRowFirstColumn="0" w:lastRowLastColumn="0"/>
            </w:pPr>
          </w:p>
        </w:tc>
      </w:tr>
      <w:tr w:rsidR="00FD1456" w14:paraId="695D061E"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7454A4" w14:textId="77777777" w:rsidR="00FD1456" w:rsidRDefault="00FD1456" w:rsidP="00E25D6F">
            <w:pPr>
              <w:contextualSpacing/>
              <w:rPr>
                <w:b w:val="0"/>
                <w:bCs w:val="0"/>
              </w:rPr>
            </w:pPr>
            <w:r>
              <w:rPr>
                <w:b w:val="0"/>
                <w:bCs w:val="0"/>
              </w:rPr>
              <w:t>Tilgang på slokkevann</w:t>
            </w:r>
          </w:p>
        </w:tc>
        <w:tc>
          <w:tcPr>
            <w:tcW w:w="6373" w:type="dxa"/>
          </w:tcPr>
          <w:p w14:paraId="27606FEF" w14:textId="4A9A5D44" w:rsidR="00AC3CFA" w:rsidRPr="005D139D" w:rsidRDefault="007E07BC" w:rsidP="00AC3CFA">
            <w:pPr>
              <w:contextualSpacing/>
              <w:cnfStyle w:val="000000100000" w:firstRow="0" w:lastRow="0" w:firstColumn="0" w:lastColumn="0" w:oddVBand="0" w:evenVBand="0" w:oddHBand="1" w:evenHBand="0" w:firstRowFirstColumn="0" w:firstRowLastColumn="0" w:lastRowFirstColumn="0" w:lastRowLastColumn="0"/>
              <w:rPr>
                <w:strike/>
              </w:rPr>
            </w:pPr>
            <w:r w:rsidRPr="005D139D">
              <w:t xml:space="preserve">Det er ikke etablert </w:t>
            </w:r>
            <w:proofErr w:type="spellStart"/>
            <w:r w:rsidRPr="005D139D">
              <w:t>slokkevannskummer</w:t>
            </w:r>
            <w:proofErr w:type="spellEnd"/>
            <w:r w:rsidRPr="005D139D">
              <w:t xml:space="preserve"> eller hydranter innenfor sonen. Brannslukning </w:t>
            </w:r>
            <w:r w:rsidR="004E6CE0" w:rsidRPr="005D139D">
              <w:t>kan</w:t>
            </w:r>
            <w:r w:rsidRPr="005D139D">
              <w:t xml:space="preserve"> gjøres med </w:t>
            </w:r>
            <w:r w:rsidR="007670CD" w:rsidRPr="005D139D">
              <w:t>brannbil</w:t>
            </w:r>
            <w:r w:rsidR="00AC3CFA" w:rsidRPr="005D139D">
              <w:t xml:space="preserve"> i barmarksesongen</w:t>
            </w:r>
            <w:r w:rsidRPr="005D139D">
              <w:t xml:space="preserve">. </w:t>
            </w:r>
            <w:r w:rsidR="004E6CE0" w:rsidRPr="005D139D">
              <w:t xml:space="preserve">Tiltak: </w:t>
            </w:r>
            <w:r w:rsidRPr="005D139D">
              <w:t>Det legges i bestemmelses til rette for å</w:t>
            </w:r>
            <w:r w:rsidR="004E6CE0" w:rsidRPr="005D139D">
              <w:t xml:space="preserve"> etablere</w:t>
            </w:r>
            <w:r w:rsidRPr="005D139D">
              <w:t xml:space="preserve"> </w:t>
            </w:r>
            <w:r w:rsidR="0035331F">
              <w:lastRenderedPageBreak/>
              <w:t>brann</w:t>
            </w:r>
            <w:r w:rsidRPr="005D139D">
              <w:t>hydranter innen planområdet</w:t>
            </w:r>
            <w:r w:rsidR="00DC3DEA" w:rsidRPr="005D139D">
              <w:t xml:space="preserve">, men det vil trolig ikke være </w:t>
            </w:r>
            <w:r w:rsidR="005D139D" w:rsidRPr="005D139D">
              <w:t>til hjelp innenfor sone E utover å kunne hente vann til tankbil</w:t>
            </w:r>
            <w:r w:rsidR="00AC3CFA" w:rsidRPr="005D139D">
              <w:t>.</w:t>
            </w:r>
          </w:p>
          <w:p w14:paraId="4BDFF23E" w14:textId="240197A6" w:rsidR="00FD1456" w:rsidRPr="005B5E7D" w:rsidRDefault="005D7675" w:rsidP="00E25D6F">
            <w:pPr>
              <w:contextualSpacing/>
              <w:cnfStyle w:val="000000100000" w:firstRow="0" w:lastRow="0" w:firstColumn="0" w:lastColumn="0" w:oddVBand="0" w:evenVBand="0" w:oddHBand="1" w:evenHBand="0" w:firstRowFirstColumn="0" w:firstRowLastColumn="0" w:lastRowFirstColumn="0" w:lastRowLastColumn="0"/>
              <w:rPr>
                <w:strike/>
              </w:rPr>
            </w:pPr>
            <w:r w:rsidRPr="005B5E7D">
              <w:rPr>
                <w:strike/>
              </w:rPr>
              <w:t xml:space="preserve"> </w:t>
            </w:r>
          </w:p>
        </w:tc>
      </w:tr>
      <w:tr w:rsidR="00FD1456" w14:paraId="6013B51C"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30C0A5AF" w14:textId="77777777" w:rsidR="00FD1456" w:rsidRDefault="00FD1456" w:rsidP="00E25D6F">
            <w:pPr>
              <w:contextualSpacing/>
              <w:rPr>
                <w:b w:val="0"/>
                <w:bCs w:val="0"/>
              </w:rPr>
            </w:pPr>
            <w:r>
              <w:rPr>
                <w:b w:val="0"/>
                <w:bCs w:val="0"/>
              </w:rPr>
              <w:lastRenderedPageBreak/>
              <w:t>Sårbare objekter</w:t>
            </w:r>
          </w:p>
        </w:tc>
        <w:tc>
          <w:tcPr>
            <w:tcW w:w="6373" w:type="dxa"/>
          </w:tcPr>
          <w:p w14:paraId="52484F75" w14:textId="77777777" w:rsidR="00FD1456" w:rsidRDefault="00014087" w:rsidP="00E25D6F">
            <w:pPr>
              <w:contextualSpacing/>
              <w:cnfStyle w:val="000000000000" w:firstRow="0" w:lastRow="0" w:firstColumn="0" w:lastColumn="0" w:oddVBand="0" w:evenVBand="0" w:oddHBand="0" w:evenHBand="0" w:firstRowFirstColumn="0" w:firstRowLastColumn="0" w:lastRowFirstColumn="0" w:lastRowLastColumn="0"/>
            </w:pPr>
            <w:r>
              <w:t xml:space="preserve">Naturtypelokalitet </w:t>
            </w:r>
            <w:r w:rsidR="00F02103">
              <w:t>med gammel fjellskog</w:t>
            </w:r>
            <w:r w:rsidR="00B61FF9">
              <w:t xml:space="preserve"> </w:t>
            </w:r>
            <w:r w:rsidR="004C4D37">
              <w:t xml:space="preserve">og </w:t>
            </w:r>
            <w:r w:rsidR="00FD5146">
              <w:t>tilhørende artsmangfold</w:t>
            </w:r>
            <w:r w:rsidR="00C440A9">
              <w:t>/rødlistearter</w:t>
            </w:r>
            <w:r w:rsidR="00FD5146">
              <w:t xml:space="preserve"> </w:t>
            </w:r>
            <w:r w:rsidR="00FC1F35">
              <w:t xml:space="preserve">øst for </w:t>
            </w:r>
            <w:proofErr w:type="spellStart"/>
            <w:r w:rsidR="00F02103">
              <w:t>Høgfjellia</w:t>
            </w:r>
            <w:proofErr w:type="spellEnd"/>
            <w:r w:rsidR="00F02103">
              <w:t xml:space="preserve"> </w:t>
            </w:r>
            <w:r w:rsidR="00D475ED">
              <w:t xml:space="preserve">kan bli forringet </w:t>
            </w:r>
            <w:r w:rsidR="003C3BDB">
              <w:t>og fragmentert</w:t>
            </w:r>
            <w:r w:rsidR="00D475ED">
              <w:t xml:space="preserve"> </w:t>
            </w:r>
            <w:r w:rsidR="004A4203">
              <w:t xml:space="preserve">ved etablering av </w:t>
            </w:r>
            <w:r w:rsidR="00A63619">
              <w:t>skiløype</w:t>
            </w:r>
            <w:r w:rsidR="00694FBC">
              <w:t>r eller andre tiltak</w:t>
            </w:r>
            <w:r w:rsidR="00A63619">
              <w:t xml:space="preserve"> i området</w:t>
            </w:r>
            <w:r w:rsidR="002846E1">
              <w:t>.</w:t>
            </w:r>
            <w:r w:rsidR="00740B46">
              <w:t xml:space="preserve"> </w:t>
            </w:r>
          </w:p>
          <w:p w14:paraId="69A0FCEB" w14:textId="76411178" w:rsidR="00C840AA" w:rsidRPr="00C64CF5" w:rsidRDefault="00C840AA" w:rsidP="00E25D6F">
            <w:pPr>
              <w:contextualSpacing/>
              <w:cnfStyle w:val="000000000000" w:firstRow="0" w:lastRow="0" w:firstColumn="0" w:lastColumn="0" w:oddVBand="0" w:evenVBand="0" w:oddHBand="0" w:evenHBand="0" w:firstRowFirstColumn="0" w:firstRowLastColumn="0" w:lastRowFirstColumn="0" w:lastRowLastColumn="0"/>
            </w:pPr>
          </w:p>
        </w:tc>
      </w:tr>
      <w:tr w:rsidR="00FD1456" w14:paraId="40FB6E56" w14:textId="77777777" w:rsidTr="00FD1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17E908" w14:textId="77777777" w:rsidR="00FD1456" w:rsidRDefault="00FD1456" w:rsidP="00E25D6F">
            <w:pPr>
              <w:contextualSpacing/>
              <w:rPr>
                <w:b w:val="0"/>
                <w:bCs w:val="0"/>
              </w:rPr>
            </w:pPr>
            <w:r>
              <w:rPr>
                <w:b w:val="0"/>
                <w:bCs w:val="0"/>
              </w:rPr>
              <w:t>Drikkevannskilde</w:t>
            </w:r>
          </w:p>
        </w:tc>
        <w:tc>
          <w:tcPr>
            <w:tcW w:w="6373" w:type="dxa"/>
          </w:tcPr>
          <w:p w14:paraId="672A32BB" w14:textId="77777777" w:rsidR="00FD1456" w:rsidRDefault="005D5F05" w:rsidP="00E25D6F">
            <w:pPr>
              <w:contextualSpacing/>
              <w:cnfStyle w:val="000000100000" w:firstRow="0" w:lastRow="0" w:firstColumn="0" w:lastColumn="0" w:oddVBand="0" w:evenVBand="0" w:oddHBand="1" w:evenHBand="0" w:firstRowFirstColumn="0" w:firstRowLastColumn="0" w:lastRowFirstColumn="0" w:lastRowLastColumn="0"/>
            </w:pPr>
            <w:r>
              <w:t xml:space="preserve">Eksisterende </w:t>
            </w:r>
            <w:r w:rsidRPr="006854B5">
              <w:t xml:space="preserve">hytter har </w:t>
            </w:r>
            <w:r w:rsidR="00FD32D6" w:rsidRPr="00273B67">
              <w:t xml:space="preserve">eventuelt </w:t>
            </w:r>
            <w:r w:rsidR="00DB01A8" w:rsidRPr="00273B67">
              <w:t>private</w:t>
            </w:r>
            <w:r w:rsidR="007D075D" w:rsidRPr="006854B5">
              <w:t xml:space="preserve"> brønner</w:t>
            </w:r>
            <w:r w:rsidR="00021F92" w:rsidRPr="006854B5">
              <w:t xml:space="preserve">. Ettersom det ikke er foreslått </w:t>
            </w:r>
            <w:r w:rsidR="00893DF2" w:rsidRPr="006854B5">
              <w:t xml:space="preserve">nye byggeområder </w:t>
            </w:r>
            <w:r w:rsidR="00AE5CB9" w:rsidRPr="00273B67">
              <w:t>innenfor sonen</w:t>
            </w:r>
            <w:r w:rsidR="00893DF2" w:rsidRPr="006854B5">
              <w:t xml:space="preserve"> vil </w:t>
            </w:r>
            <w:r w:rsidR="00893DF2">
              <w:t>ikke</w:t>
            </w:r>
            <w:r w:rsidR="00C052DD">
              <w:t xml:space="preserve"> brønner bli </w:t>
            </w:r>
            <w:r w:rsidR="00A66C30">
              <w:t>påvirket.</w:t>
            </w:r>
          </w:p>
          <w:p w14:paraId="0353CD66" w14:textId="35818C99" w:rsidR="00C840AA" w:rsidRPr="00C64CF5" w:rsidRDefault="00C840AA" w:rsidP="00E25D6F">
            <w:pPr>
              <w:contextualSpacing/>
              <w:cnfStyle w:val="000000100000" w:firstRow="0" w:lastRow="0" w:firstColumn="0" w:lastColumn="0" w:oddVBand="0" w:evenVBand="0" w:oddHBand="1" w:evenHBand="0" w:firstRowFirstColumn="0" w:firstRowLastColumn="0" w:lastRowFirstColumn="0" w:lastRowLastColumn="0"/>
            </w:pPr>
          </w:p>
        </w:tc>
      </w:tr>
      <w:tr w:rsidR="00FD1456" w14:paraId="14D52C17" w14:textId="77777777" w:rsidTr="00FD1456">
        <w:tc>
          <w:tcPr>
            <w:cnfStyle w:val="001000000000" w:firstRow="0" w:lastRow="0" w:firstColumn="1" w:lastColumn="0" w:oddVBand="0" w:evenVBand="0" w:oddHBand="0" w:evenHBand="0" w:firstRowFirstColumn="0" w:firstRowLastColumn="0" w:lastRowFirstColumn="0" w:lastRowLastColumn="0"/>
            <w:tcW w:w="2689" w:type="dxa"/>
          </w:tcPr>
          <w:p w14:paraId="08C4C080" w14:textId="2FF4BDC9" w:rsidR="00FD1456" w:rsidRDefault="00FD1456" w:rsidP="00E25D6F">
            <w:pPr>
              <w:contextualSpacing/>
              <w:rPr>
                <w:b w:val="0"/>
                <w:bCs w:val="0"/>
              </w:rPr>
            </w:pPr>
            <w:r>
              <w:rPr>
                <w:b w:val="0"/>
                <w:bCs w:val="0"/>
              </w:rPr>
              <w:t>Trafikkforhold</w:t>
            </w:r>
          </w:p>
        </w:tc>
        <w:tc>
          <w:tcPr>
            <w:tcW w:w="6373" w:type="dxa"/>
          </w:tcPr>
          <w:p w14:paraId="7F199E27" w14:textId="1CF7E740" w:rsidR="00FD1456" w:rsidRPr="00C64CF5" w:rsidRDefault="00D460E2" w:rsidP="00E25D6F">
            <w:pPr>
              <w:contextualSpacing/>
              <w:cnfStyle w:val="000000000000" w:firstRow="0" w:lastRow="0" w:firstColumn="0" w:lastColumn="0" w:oddVBand="0" w:evenVBand="0" w:oddHBand="0" w:evenHBand="0" w:firstRowFirstColumn="0" w:firstRowLastColumn="0" w:lastRowFirstColumn="0" w:lastRowLastColumn="0"/>
            </w:pPr>
            <w:r>
              <w:t>Trafikkforhold vurderes i svært liten grad å bli påvirket.</w:t>
            </w:r>
            <w:r w:rsidR="0063196A">
              <w:t xml:space="preserve"> </w:t>
            </w:r>
          </w:p>
        </w:tc>
      </w:tr>
    </w:tbl>
    <w:p w14:paraId="5E6AE266" w14:textId="77777777" w:rsidR="00FD1456" w:rsidRPr="007A28F7" w:rsidRDefault="00FD1456" w:rsidP="00E25D6F">
      <w:pPr>
        <w:spacing w:line="240" w:lineRule="auto"/>
        <w:contextualSpacing/>
      </w:pPr>
    </w:p>
    <w:p w14:paraId="7B4106EA" w14:textId="77777777" w:rsidR="00422DE0" w:rsidRPr="009A5C12" w:rsidRDefault="00422DE0" w:rsidP="00E25D6F">
      <w:pPr>
        <w:spacing w:line="240" w:lineRule="auto"/>
        <w:contextualSpacing/>
      </w:pPr>
    </w:p>
    <w:p w14:paraId="08C19F74" w14:textId="1F855E95" w:rsidR="009A5C12" w:rsidRDefault="00E63CD6" w:rsidP="00E25D6F">
      <w:pPr>
        <w:pStyle w:val="Overskrift1"/>
        <w:spacing w:line="240" w:lineRule="auto"/>
        <w:contextualSpacing/>
      </w:pPr>
      <w:bookmarkStart w:id="23" w:name="_Toc161129938"/>
      <w:r>
        <w:t>Konklusjon</w:t>
      </w:r>
      <w:bookmarkEnd w:id="23"/>
      <w:r>
        <w:t xml:space="preserve"> </w:t>
      </w:r>
    </w:p>
    <w:p w14:paraId="53899CE6" w14:textId="332962AB" w:rsidR="00422DE0" w:rsidRDefault="00BA0118" w:rsidP="00E25D6F">
      <w:pPr>
        <w:spacing w:line="240" w:lineRule="auto"/>
        <w:contextualSpacing/>
      </w:pPr>
      <w:r>
        <w:t>Utfordringer med s</w:t>
      </w:r>
      <w:r w:rsidR="00535AAC">
        <w:t>årbarhet og risiko</w:t>
      </w:r>
      <w:r>
        <w:t xml:space="preserve"> er i al</w:t>
      </w:r>
      <w:r w:rsidR="000463E5">
        <w:t>l</w:t>
      </w:r>
      <w:r>
        <w:t xml:space="preserve"> hovedsak knyttet til </w:t>
      </w:r>
      <w:r w:rsidR="00102173">
        <w:t xml:space="preserve">flom og overvannsproblematikken. </w:t>
      </w:r>
      <w:r w:rsidR="0081209B">
        <w:t xml:space="preserve">Det er </w:t>
      </w:r>
      <w:r w:rsidR="001F47CE">
        <w:t xml:space="preserve">en naturlig høy grunnvannstand </w:t>
      </w:r>
      <w:r w:rsidR="00114FE7">
        <w:t>og et stort antall flomveger</w:t>
      </w:r>
      <w:r w:rsidR="00BF2204">
        <w:t xml:space="preserve"> </w:t>
      </w:r>
      <w:r w:rsidR="001F47CE">
        <w:t>på Nordseter</w:t>
      </w:r>
      <w:r w:rsidR="00017EAD">
        <w:t>. F</w:t>
      </w:r>
      <w:r w:rsidR="00F86748">
        <w:t>lom</w:t>
      </w:r>
      <w:r w:rsidR="00017EAD">
        <w:t>-</w:t>
      </w:r>
      <w:r w:rsidR="00F86748">
        <w:t xml:space="preserve"> og overvannsanalysen viser tydelig</w:t>
      </w:r>
      <w:r w:rsidR="00282E6A">
        <w:t xml:space="preserve"> h</w:t>
      </w:r>
      <w:r w:rsidR="003B5722">
        <w:t xml:space="preserve">vor store </w:t>
      </w:r>
      <w:r w:rsidR="00C64B23">
        <w:t xml:space="preserve">utfordringene er på Nordseter. </w:t>
      </w:r>
    </w:p>
    <w:p w14:paraId="418BC356" w14:textId="77777777" w:rsidR="00712709" w:rsidRDefault="00712709" w:rsidP="00E25D6F">
      <w:pPr>
        <w:spacing w:line="240" w:lineRule="auto"/>
        <w:contextualSpacing/>
      </w:pPr>
    </w:p>
    <w:p w14:paraId="3F79156A" w14:textId="74356842" w:rsidR="009C4AB6" w:rsidRDefault="007228D3" w:rsidP="00E25D6F">
      <w:pPr>
        <w:spacing w:line="240" w:lineRule="auto"/>
        <w:contextualSpacing/>
      </w:pPr>
      <w:r>
        <w:t xml:space="preserve">Videre er </w:t>
      </w:r>
      <w:r w:rsidR="002C3D1A">
        <w:t>det avdekket sårbarhet mht. fremkommelighet for utrykningskjøretøy</w:t>
      </w:r>
      <w:r w:rsidR="008A1227">
        <w:t xml:space="preserve"> </w:t>
      </w:r>
      <w:r w:rsidR="00C17972">
        <w:t>på dele</w:t>
      </w:r>
      <w:r w:rsidR="00CF48C2">
        <w:t>r</w:t>
      </w:r>
      <w:r w:rsidR="00C17972">
        <w:t xml:space="preserve"> av Nordseter. </w:t>
      </w:r>
      <w:r w:rsidR="00EA312D">
        <w:t>K</w:t>
      </w:r>
      <w:r w:rsidR="007067A1">
        <w:t>onsekvensen av dette</w:t>
      </w:r>
      <w:r w:rsidR="00C24E76">
        <w:t xml:space="preserve"> kan</w:t>
      </w:r>
      <w:r w:rsidR="007067A1">
        <w:t xml:space="preserve"> være ganske </w:t>
      </w:r>
      <w:r w:rsidR="00EC449B">
        <w:t>alvorlig</w:t>
      </w:r>
      <w:r w:rsidR="00FE1B3B">
        <w:t xml:space="preserve"> </w:t>
      </w:r>
      <w:r w:rsidR="009C4AB6">
        <w:t xml:space="preserve">ved behov for </w:t>
      </w:r>
      <w:r w:rsidR="00253E6E">
        <w:t>atkomst</w:t>
      </w:r>
      <w:r w:rsidR="009C4AB6">
        <w:t xml:space="preserve"> </w:t>
      </w:r>
      <w:r w:rsidR="00421CBE">
        <w:t>for nødetatene</w:t>
      </w:r>
      <w:r w:rsidR="00FE1B3B">
        <w:t xml:space="preserve">. </w:t>
      </w:r>
      <w:r w:rsidR="00A26F0A">
        <w:t xml:space="preserve">Det bør utarbeides en oversikt over fremkommelighet for </w:t>
      </w:r>
      <w:r w:rsidR="00E0601A">
        <w:t>tankbiler som er nødvendig for å slokke brann. Dette kan gjøres uavhengig av dette planarbeidet.</w:t>
      </w:r>
    </w:p>
    <w:p w14:paraId="67965861" w14:textId="77777777" w:rsidR="00784004" w:rsidRDefault="00784004" w:rsidP="00E25D6F">
      <w:pPr>
        <w:spacing w:line="240" w:lineRule="auto"/>
        <w:contextualSpacing/>
      </w:pPr>
    </w:p>
    <w:p w14:paraId="39CE630B" w14:textId="0DC97C80" w:rsidR="001E68A3" w:rsidRDefault="00C97DAE" w:rsidP="00E25D6F">
      <w:pPr>
        <w:spacing w:line="240" w:lineRule="auto"/>
        <w:contextualSpacing/>
      </w:pPr>
      <w:r>
        <w:t>Traf</w:t>
      </w:r>
      <w:r w:rsidR="00942567">
        <w:t>ikksikkerheten</w:t>
      </w:r>
      <w:r>
        <w:t xml:space="preserve"> </w:t>
      </w:r>
      <w:r w:rsidR="00BA07D9">
        <w:t xml:space="preserve">langs </w:t>
      </w:r>
      <w:r w:rsidR="0025223B">
        <w:t>N</w:t>
      </w:r>
      <w:r w:rsidR="00BA07D9">
        <w:t xml:space="preserve">ordsetervegen bør </w:t>
      </w:r>
      <w:r w:rsidR="00D465C1">
        <w:t>oppgraderes</w:t>
      </w:r>
      <w:r w:rsidR="000F7FB1">
        <w:t xml:space="preserve">. </w:t>
      </w:r>
      <w:r w:rsidR="002109DB">
        <w:t xml:space="preserve">Det er regulert </w:t>
      </w:r>
      <w:r w:rsidR="002109DB" w:rsidRPr="00FD13B5">
        <w:t xml:space="preserve">inn en </w:t>
      </w:r>
      <w:r w:rsidR="00C52069" w:rsidRPr="00FD13B5">
        <w:t xml:space="preserve">turveg </w:t>
      </w:r>
      <w:r w:rsidR="002109DB" w:rsidRPr="00FD13B5">
        <w:t xml:space="preserve">langs </w:t>
      </w:r>
      <w:r w:rsidR="002109DB">
        <w:t xml:space="preserve">Nordsetervegen </w:t>
      </w:r>
      <w:r w:rsidR="00E10A30">
        <w:t xml:space="preserve">som ennå ikke er bygd. På vinteren er det </w:t>
      </w:r>
      <w:r w:rsidR="00017D4D">
        <w:t>høye</w:t>
      </w:r>
      <w:r w:rsidR="000D3FD0">
        <w:t xml:space="preserve"> brøytekanter som </w:t>
      </w:r>
      <w:r w:rsidR="0020559A">
        <w:t xml:space="preserve">gjør det utrygt </w:t>
      </w:r>
      <w:r w:rsidR="006B3E98">
        <w:t>å</w:t>
      </w:r>
      <w:r w:rsidR="0020559A">
        <w:t xml:space="preserve"> ferdes</w:t>
      </w:r>
      <w:r w:rsidR="006B3E98">
        <w:t xml:space="preserve"> </w:t>
      </w:r>
      <w:r w:rsidR="00DC16A3">
        <w:t>langs</w:t>
      </w:r>
      <w:r w:rsidR="00EC449B">
        <w:t xml:space="preserve"> </w:t>
      </w:r>
      <w:r w:rsidR="00DC16A3">
        <w:t>vegen for myke trafikanter.</w:t>
      </w:r>
      <w:r w:rsidR="00EA668B">
        <w:t xml:space="preserve"> I tillegg er det ikke fotgjengerfelt</w:t>
      </w:r>
      <w:r w:rsidR="00D959E2">
        <w:t>,</w:t>
      </w:r>
      <w:r w:rsidR="00EA668B">
        <w:t xml:space="preserve"> belyst snuplass </w:t>
      </w:r>
      <w:r w:rsidR="00EC449B">
        <w:t>eller</w:t>
      </w:r>
      <w:r w:rsidR="00AE32B6">
        <w:t xml:space="preserve"> skilting </w:t>
      </w:r>
      <w:r w:rsidR="00430D47">
        <w:t>ved knutepunkt</w:t>
      </w:r>
      <w:r w:rsidR="00192EF5">
        <w:t xml:space="preserve"> øverst på Nordseter</w:t>
      </w:r>
      <w:r w:rsidR="00430D47">
        <w:t xml:space="preserve">. Dette bør </w:t>
      </w:r>
      <w:r w:rsidR="00986712">
        <w:t xml:space="preserve">utbedres. </w:t>
      </w:r>
      <w:r w:rsidR="00DC16A3">
        <w:t xml:space="preserve"> </w:t>
      </w:r>
    </w:p>
    <w:p w14:paraId="1AFAB15A" w14:textId="77777777" w:rsidR="008E16E1" w:rsidRDefault="008E16E1" w:rsidP="00E25D6F">
      <w:pPr>
        <w:spacing w:line="240" w:lineRule="auto"/>
        <w:contextualSpacing/>
      </w:pPr>
    </w:p>
    <w:sectPr w:rsidR="008E16E1" w:rsidSect="005446B2">
      <w:headerReference w:type="default" r:id="rId21"/>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CBA8" w14:textId="77777777" w:rsidR="005446B2" w:rsidRDefault="005446B2" w:rsidP="001E46A8">
      <w:pPr>
        <w:spacing w:after="0" w:line="240" w:lineRule="auto"/>
      </w:pPr>
      <w:r>
        <w:separator/>
      </w:r>
    </w:p>
  </w:endnote>
  <w:endnote w:type="continuationSeparator" w:id="0">
    <w:p w14:paraId="764BBF33" w14:textId="77777777" w:rsidR="005446B2" w:rsidRDefault="005446B2" w:rsidP="001E46A8">
      <w:pPr>
        <w:spacing w:after="0" w:line="240" w:lineRule="auto"/>
      </w:pPr>
      <w:r>
        <w:continuationSeparator/>
      </w:r>
    </w:p>
  </w:endnote>
  <w:endnote w:type="continuationNotice" w:id="1">
    <w:p w14:paraId="4F1232FA" w14:textId="77777777" w:rsidR="005446B2" w:rsidRDefault="005446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113894"/>
      <w:docPartObj>
        <w:docPartGallery w:val="Page Numbers (Bottom of Page)"/>
        <w:docPartUnique/>
      </w:docPartObj>
    </w:sdtPr>
    <w:sdtEndPr/>
    <w:sdtContent>
      <w:p w14:paraId="0B43C6D7" w14:textId="425EA7EB" w:rsidR="001E46A8" w:rsidRDefault="001E46A8">
        <w:pPr>
          <w:pStyle w:val="Bunntekst"/>
          <w:jc w:val="center"/>
        </w:pPr>
        <w:r>
          <w:fldChar w:fldCharType="begin"/>
        </w:r>
        <w:r>
          <w:instrText>PAGE   \* MERGEFORMAT</w:instrText>
        </w:r>
        <w:r>
          <w:fldChar w:fldCharType="separate"/>
        </w:r>
        <w:r>
          <w:t>2</w:t>
        </w:r>
        <w:r>
          <w:fldChar w:fldCharType="end"/>
        </w:r>
      </w:p>
    </w:sdtContent>
  </w:sdt>
  <w:p w14:paraId="5C2855A0" w14:textId="77777777" w:rsidR="001E46A8" w:rsidRDefault="001E46A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4FC86" w14:textId="77777777" w:rsidR="005446B2" w:rsidRDefault="005446B2" w:rsidP="001E46A8">
      <w:pPr>
        <w:spacing w:after="0" w:line="240" w:lineRule="auto"/>
      </w:pPr>
      <w:r>
        <w:separator/>
      </w:r>
    </w:p>
  </w:footnote>
  <w:footnote w:type="continuationSeparator" w:id="0">
    <w:p w14:paraId="2649ADA6" w14:textId="77777777" w:rsidR="005446B2" w:rsidRDefault="005446B2" w:rsidP="001E46A8">
      <w:pPr>
        <w:spacing w:after="0" w:line="240" w:lineRule="auto"/>
      </w:pPr>
      <w:r>
        <w:continuationSeparator/>
      </w:r>
    </w:p>
  </w:footnote>
  <w:footnote w:type="continuationNotice" w:id="1">
    <w:p w14:paraId="16C43D56" w14:textId="77777777" w:rsidR="005446B2" w:rsidRDefault="005446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A0F1059" w14:paraId="5C249952" w14:textId="77777777" w:rsidTr="5A0F1059">
      <w:trPr>
        <w:trHeight w:val="300"/>
      </w:trPr>
      <w:tc>
        <w:tcPr>
          <w:tcW w:w="3020" w:type="dxa"/>
        </w:tcPr>
        <w:p w14:paraId="272B5C63" w14:textId="7CB50A0F" w:rsidR="5A0F1059" w:rsidRDefault="5A0F1059" w:rsidP="5A0F1059">
          <w:pPr>
            <w:pStyle w:val="Topptekst"/>
            <w:ind w:left="-115"/>
          </w:pPr>
        </w:p>
      </w:tc>
      <w:tc>
        <w:tcPr>
          <w:tcW w:w="3020" w:type="dxa"/>
        </w:tcPr>
        <w:p w14:paraId="41991A42" w14:textId="5611BC14" w:rsidR="5A0F1059" w:rsidRDefault="5A0F1059" w:rsidP="5A0F1059">
          <w:pPr>
            <w:pStyle w:val="Topptekst"/>
            <w:jc w:val="center"/>
          </w:pPr>
        </w:p>
      </w:tc>
      <w:tc>
        <w:tcPr>
          <w:tcW w:w="3020" w:type="dxa"/>
        </w:tcPr>
        <w:p w14:paraId="7E26A5C5" w14:textId="52AE2CCC" w:rsidR="5A0F1059" w:rsidRDefault="5A0F1059" w:rsidP="5A0F1059">
          <w:pPr>
            <w:pStyle w:val="Topptekst"/>
            <w:ind w:right="-115"/>
            <w:jc w:val="right"/>
          </w:pPr>
        </w:p>
      </w:tc>
    </w:tr>
  </w:tbl>
  <w:p w14:paraId="22BADDD2" w14:textId="71C8DC97" w:rsidR="5A0F1059" w:rsidRDefault="5A0F1059" w:rsidP="5A0F105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6E78"/>
    <w:multiLevelType w:val="multilevel"/>
    <w:tmpl w:val="412A5F3E"/>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0F613796"/>
    <w:multiLevelType w:val="hybridMultilevel"/>
    <w:tmpl w:val="FBDE36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0444CB"/>
    <w:multiLevelType w:val="hybridMultilevel"/>
    <w:tmpl w:val="6C847D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D614789"/>
    <w:multiLevelType w:val="hybridMultilevel"/>
    <w:tmpl w:val="3D9845E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209D51FF"/>
    <w:multiLevelType w:val="hybridMultilevel"/>
    <w:tmpl w:val="4710B64C"/>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75D37BF"/>
    <w:multiLevelType w:val="hybridMultilevel"/>
    <w:tmpl w:val="2E7246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E05118F"/>
    <w:multiLevelType w:val="hybridMultilevel"/>
    <w:tmpl w:val="8982C6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7ED7489"/>
    <w:multiLevelType w:val="hybridMultilevel"/>
    <w:tmpl w:val="D67A8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A3205F4"/>
    <w:multiLevelType w:val="hybridMultilevel"/>
    <w:tmpl w:val="297615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0125B58"/>
    <w:multiLevelType w:val="multilevel"/>
    <w:tmpl w:val="2D86C42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779474B"/>
    <w:multiLevelType w:val="hybridMultilevel"/>
    <w:tmpl w:val="9D148E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7E92BEF"/>
    <w:multiLevelType w:val="hybridMultilevel"/>
    <w:tmpl w:val="76287A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BF85CE0"/>
    <w:multiLevelType w:val="hybridMultilevel"/>
    <w:tmpl w:val="6EEA6A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F386467"/>
    <w:multiLevelType w:val="hybridMultilevel"/>
    <w:tmpl w:val="0B6C7F7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15:restartNumberingAfterBreak="0">
    <w:nsid w:val="7FD853E8"/>
    <w:multiLevelType w:val="hybridMultilevel"/>
    <w:tmpl w:val="50FA18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08687480">
    <w:abstractNumId w:val="9"/>
  </w:num>
  <w:num w:numId="2" w16cid:durableId="976957387">
    <w:abstractNumId w:val="0"/>
  </w:num>
  <w:num w:numId="3" w16cid:durableId="1055853822">
    <w:abstractNumId w:val="7"/>
  </w:num>
  <w:num w:numId="4" w16cid:durableId="351538442">
    <w:abstractNumId w:val="1"/>
  </w:num>
  <w:num w:numId="5" w16cid:durableId="2076277381">
    <w:abstractNumId w:val="14"/>
  </w:num>
  <w:num w:numId="6" w16cid:durableId="529296199">
    <w:abstractNumId w:val="8"/>
  </w:num>
  <w:num w:numId="7" w16cid:durableId="1314411241">
    <w:abstractNumId w:val="12"/>
  </w:num>
  <w:num w:numId="8" w16cid:durableId="178008786">
    <w:abstractNumId w:val="10"/>
  </w:num>
  <w:num w:numId="9" w16cid:durableId="1561474713">
    <w:abstractNumId w:val="6"/>
  </w:num>
  <w:num w:numId="10" w16cid:durableId="1476872501">
    <w:abstractNumId w:val="4"/>
  </w:num>
  <w:num w:numId="11" w16cid:durableId="711731024">
    <w:abstractNumId w:val="2"/>
  </w:num>
  <w:num w:numId="12" w16cid:durableId="1847940764">
    <w:abstractNumId w:val="3"/>
  </w:num>
  <w:num w:numId="13" w16cid:durableId="1649703103">
    <w:abstractNumId w:val="5"/>
  </w:num>
  <w:num w:numId="14" w16cid:durableId="2096589944">
    <w:abstractNumId w:val="13"/>
  </w:num>
  <w:num w:numId="15" w16cid:durableId="363139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C12"/>
    <w:rsid w:val="0000027E"/>
    <w:rsid w:val="0000032E"/>
    <w:rsid w:val="0000062A"/>
    <w:rsid w:val="00000D45"/>
    <w:rsid w:val="00000D6F"/>
    <w:rsid w:val="000010BD"/>
    <w:rsid w:val="0000136A"/>
    <w:rsid w:val="000016F5"/>
    <w:rsid w:val="00001C82"/>
    <w:rsid w:val="00001CC3"/>
    <w:rsid w:val="00001E57"/>
    <w:rsid w:val="00002506"/>
    <w:rsid w:val="00002640"/>
    <w:rsid w:val="00002693"/>
    <w:rsid w:val="000028E2"/>
    <w:rsid w:val="00002D74"/>
    <w:rsid w:val="00003096"/>
    <w:rsid w:val="0000332A"/>
    <w:rsid w:val="000033EB"/>
    <w:rsid w:val="000034D7"/>
    <w:rsid w:val="0000370D"/>
    <w:rsid w:val="0000372E"/>
    <w:rsid w:val="0000438E"/>
    <w:rsid w:val="00004B0C"/>
    <w:rsid w:val="00004C38"/>
    <w:rsid w:val="000051C9"/>
    <w:rsid w:val="00005AB0"/>
    <w:rsid w:val="00005AEB"/>
    <w:rsid w:val="00005C7B"/>
    <w:rsid w:val="0000625B"/>
    <w:rsid w:val="000066FC"/>
    <w:rsid w:val="00006854"/>
    <w:rsid w:val="00006B27"/>
    <w:rsid w:val="00006B45"/>
    <w:rsid w:val="00006D9E"/>
    <w:rsid w:val="0000795D"/>
    <w:rsid w:val="00007D5F"/>
    <w:rsid w:val="0001021A"/>
    <w:rsid w:val="000106A1"/>
    <w:rsid w:val="00010D07"/>
    <w:rsid w:val="00011490"/>
    <w:rsid w:val="00011553"/>
    <w:rsid w:val="00011CAB"/>
    <w:rsid w:val="00011DF9"/>
    <w:rsid w:val="00012346"/>
    <w:rsid w:val="00012C97"/>
    <w:rsid w:val="00012FF9"/>
    <w:rsid w:val="00013106"/>
    <w:rsid w:val="0001376E"/>
    <w:rsid w:val="00013C26"/>
    <w:rsid w:val="00013D10"/>
    <w:rsid w:val="00014087"/>
    <w:rsid w:val="0001421B"/>
    <w:rsid w:val="00014BA7"/>
    <w:rsid w:val="00015103"/>
    <w:rsid w:val="00015947"/>
    <w:rsid w:val="00015AE0"/>
    <w:rsid w:val="00015EB4"/>
    <w:rsid w:val="0001699D"/>
    <w:rsid w:val="00016A7E"/>
    <w:rsid w:val="00016AEB"/>
    <w:rsid w:val="00017566"/>
    <w:rsid w:val="00017598"/>
    <w:rsid w:val="0001772C"/>
    <w:rsid w:val="00017CC7"/>
    <w:rsid w:val="00017D4D"/>
    <w:rsid w:val="00017EAD"/>
    <w:rsid w:val="000203C6"/>
    <w:rsid w:val="000203F9"/>
    <w:rsid w:val="00020C44"/>
    <w:rsid w:val="00021770"/>
    <w:rsid w:val="000218B5"/>
    <w:rsid w:val="00021E92"/>
    <w:rsid w:val="00021F92"/>
    <w:rsid w:val="000229FE"/>
    <w:rsid w:val="00022C7F"/>
    <w:rsid w:val="00022EF8"/>
    <w:rsid w:val="000230DE"/>
    <w:rsid w:val="00023BD5"/>
    <w:rsid w:val="00023D66"/>
    <w:rsid w:val="000240B8"/>
    <w:rsid w:val="00024109"/>
    <w:rsid w:val="00024372"/>
    <w:rsid w:val="0002451E"/>
    <w:rsid w:val="00024745"/>
    <w:rsid w:val="000253BE"/>
    <w:rsid w:val="00025B0F"/>
    <w:rsid w:val="00026A45"/>
    <w:rsid w:val="00026AF4"/>
    <w:rsid w:val="00026F1A"/>
    <w:rsid w:val="00027412"/>
    <w:rsid w:val="00027BC6"/>
    <w:rsid w:val="000303F8"/>
    <w:rsid w:val="00030713"/>
    <w:rsid w:val="00030A3E"/>
    <w:rsid w:val="00030EB8"/>
    <w:rsid w:val="00030ECB"/>
    <w:rsid w:val="0003131B"/>
    <w:rsid w:val="00031C06"/>
    <w:rsid w:val="00031F18"/>
    <w:rsid w:val="00032326"/>
    <w:rsid w:val="00032820"/>
    <w:rsid w:val="00032CE5"/>
    <w:rsid w:val="000335E5"/>
    <w:rsid w:val="00033B6F"/>
    <w:rsid w:val="0003400B"/>
    <w:rsid w:val="000347C8"/>
    <w:rsid w:val="00034885"/>
    <w:rsid w:val="00034DA3"/>
    <w:rsid w:val="00034F1B"/>
    <w:rsid w:val="000357A9"/>
    <w:rsid w:val="00035853"/>
    <w:rsid w:val="00035A19"/>
    <w:rsid w:val="00035C51"/>
    <w:rsid w:val="00035E48"/>
    <w:rsid w:val="00035FA8"/>
    <w:rsid w:val="0003664A"/>
    <w:rsid w:val="00036B87"/>
    <w:rsid w:val="000370FE"/>
    <w:rsid w:val="00037361"/>
    <w:rsid w:val="00037569"/>
    <w:rsid w:val="0004002B"/>
    <w:rsid w:val="000402F0"/>
    <w:rsid w:val="000407A7"/>
    <w:rsid w:val="000408DE"/>
    <w:rsid w:val="00040A16"/>
    <w:rsid w:val="00040B0E"/>
    <w:rsid w:val="00040B38"/>
    <w:rsid w:val="00040F18"/>
    <w:rsid w:val="00041963"/>
    <w:rsid w:val="00041B61"/>
    <w:rsid w:val="000425A4"/>
    <w:rsid w:val="000427AD"/>
    <w:rsid w:val="00042B6E"/>
    <w:rsid w:val="00043795"/>
    <w:rsid w:val="000441B7"/>
    <w:rsid w:val="00045A42"/>
    <w:rsid w:val="00045B75"/>
    <w:rsid w:val="00045C70"/>
    <w:rsid w:val="00045CDB"/>
    <w:rsid w:val="00045EFB"/>
    <w:rsid w:val="0004623C"/>
    <w:rsid w:val="000463E5"/>
    <w:rsid w:val="000465FE"/>
    <w:rsid w:val="00046CC9"/>
    <w:rsid w:val="00046F1D"/>
    <w:rsid w:val="00046FCD"/>
    <w:rsid w:val="0004710C"/>
    <w:rsid w:val="000472CF"/>
    <w:rsid w:val="00047492"/>
    <w:rsid w:val="00047771"/>
    <w:rsid w:val="000477CA"/>
    <w:rsid w:val="00047EDE"/>
    <w:rsid w:val="00047EF5"/>
    <w:rsid w:val="0005059F"/>
    <w:rsid w:val="0005088B"/>
    <w:rsid w:val="00050FFD"/>
    <w:rsid w:val="00051086"/>
    <w:rsid w:val="000516A0"/>
    <w:rsid w:val="000519DA"/>
    <w:rsid w:val="00051D38"/>
    <w:rsid w:val="000525CC"/>
    <w:rsid w:val="00052938"/>
    <w:rsid w:val="00053032"/>
    <w:rsid w:val="00053187"/>
    <w:rsid w:val="000532EF"/>
    <w:rsid w:val="00053D75"/>
    <w:rsid w:val="00054929"/>
    <w:rsid w:val="00054E2E"/>
    <w:rsid w:val="000550F1"/>
    <w:rsid w:val="000551A8"/>
    <w:rsid w:val="00055584"/>
    <w:rsid w:val="000559A6"/>
    <w:rsid w:val="00055C19"/>
    <w:rsid w:val="00056551"/>
    <w:rsid w:val="00056D19"/>
    <w:rsid w:val="00056ECA"/>
    <w:rsid w:val="000576F0"/>
    <w:rsid w:val="00057D42"/>
    <w:rsid w:val="000602AC"/>
    <w:rsid w:val="000605B9"/>
    <w:rsid w:val="00060767"/>
    <w:rsid w:val="00060910"/>
    <w:rsid w:val="000609AC"/>
    <w:rsid w:val="00061439"/>
    <w:rsid w:val="00061F8D"/>
    <w:rsid w:val="00062698"/>
    <w:rsid w:val="000628AD"/>
    <w:rsid w:val="00062C73"/>
    <w:rsid w:val="000639EF"/>
    <w:rsid w:val="00063C7B"/>
    <w:rsid w:val="00063E9F"/>
    <w:rsid w:val="00064263"/>
    <w:rsid w:val="0006463E"/>
    <w:rsid w:val="00065A64"/>
    <w:rsid w:val="00065AD3"/>
    <w:rsid w:val="000662C5"/>
    <w:rsid w:val="000663CE"/>
    <w:rsid w:val="00066570"/>
    <w:rsid w:val="0006674E"/>
    <w:rsid w:val="0006675A"/>
    <w:rsid w:val="00066C9D"/>
    <w:rsid w:val="00066F0C"/>
    <w:rsid w:val="000679BC"/>
    <w:rsid w:val="00067EEE"/>
    <w:rsid w:val="0007011C"/>
    <w:rsid w:val="000702B8"/>
    <w:rsid w:val="000702E3"/>
    <w:rsid w:val="00070344"/>
    <w:rsid w:val="00070917"/>
    <w:rsid w:val="00071353"/>
    <w:rsid w:val="0007143D"/>
    <w:rsid w:val="00071961"/>
    <w:rsid w:val="0007203D"/>
    <w:rsid w:val="000727F5"/>
    <w:rsid w:val="00072EC4"/>
    <w:rsid w:val="000730C0"/>
    <w:rsid w:val="00073142"/>
    <w:rsid w:val="000731B0"/>
    <w:rsid w:val="00073602"/>
    <w:rsid w:val="00073683"/>
    <w:rsid w:val="00073E15"/>
    <w:rsid w:val="00074672"/>
    <w:rsid w:val="00074931"/>
    <w:rsid w:val="00075172"/>
    <w:rsid w:val="00075752"/>
    <w:rsid w:val="00075BE4"/>
    <w:rsid w:val="00076160"/>
    <w:rsid w:val="00076FDC"/>
    <w:rsid w:val="0007773E"/>
    <w:rsid w:val="00080B2F"/>
    <w:rsid w:val="00080D05"/>
    <w:rsid w:val="000813BB"/>
    <w:rsid w:val="00081660"/>
    <w:rsid w:val="000817CD"/>
    <w:rsid w:val="0008191F"/>
    <w:rsid w:val="00081DB9"/>
    <w:rsid w:val="00082CE3"/>
    <w:rsid w:val="00082D4B"/>
    <w:rsid w:val="00083001"/>
    <w:rsid w:val="00083788"/>
    <w:rsid w:val="000837BD"/>
    <w:rsid w:val="00083AC7"/>
    <w:rsid w:val="00083BAC"/>
    <w:rsid w:val="00084FAE"/>
    <w:rsid w:val="00085182"/>
    <w:rsid w:val="00085D25"/>
    <w:rsid w:val="00085DB6"/>
    <w:rsid w:val="0008614E"/>
    <w:rsid w:val="00086F7A"/>
    <w:rsid w:val="00087209"/>
    <w:rsid w:val="00087366"/>
    <w:rsid w:val="0009007E"/>
    <w:rsid w:val="000904C6"/>
    <w:rsid w:val="00091000"/>
    <w:rsid w:val="0009103F"/>
    <w:rsid w:val="00091128"/>
    <w:rsid w:val="000913B9"/>
    <w:rsid w:val="00091D2A"/>
    <w:rsid w:val="000921EB"/>
    <w:rsid w:val="00092956"/>
    <w:rsid w:val="0009389B"/>
    <w:rsid w:val="00093CA6"/>
    <w:rsid w:val="00093E77"/>
    <w:rsid w:val="00093EA4"/>
    <w:rsid w:val="000942FD"/>
    <w:rsid w:val="000944A0"/>
    <w:rsid w:val="000944C5"/>
    <w:rsid w:val="00094989"/>
    <w:rsid w:val="00094A27"/>
    <w:rsid w:val="00095292"/>
    <w:rsid w:val="0009569C"/>
    <w:rsid w:val="00095A65"/>
    <w:rsid w:val="00095C9D"/>
    <w:rsid w:val="00096127"/>
    <w:rsid w:val="0009621C"/>
    <w:rsid w:val="0009656A"/>
    <w:rsid w:val="0009782D"/>
    <w:rsid w:val="000A0316"/>
    <w:rsid w:val="000A10EF"/>
    <w:rsid w:val="000A16EA"/>
    <w:rsid w:val="000A16EE"/>
    <w:rsid w:val="000A19A2"/>
    <w:rsid w:val="000A1EF6"/>
    <w:rsid w:val="000A22EE"/>
    <w:rsid w:val="000A2B38"/>
    <w:rsid w:val="000A2D0F"/>
    <w:rsid w:val="000A37C0"/>
    <w:rsid w:val="000A3DE3"/>
    <w:rsid w:val="000A435B"/>
    <w:rsid w:val="000A4660"/>
    <w:rsid w:val="000A49DC"/>
    <w:rsid w:val="000A4D90"/>
    <w:rsid w:val="000A4EB2"/>
    <w:rsid w:val="000A58B6"/>
    <w:rsid w:val="000A59F9"/>
    <w:rsid w:val="000A5FA4"/>
    <w:rsid w:val="000A614B"/>
    <w:rsid w:val="000A62FF"/>
    <w:rsid w:val="000A6310"/>
    <w:rsid w:val="000A6432"/>
    <w:rsid w:val="000A6961"/>
    <w:rsid w:val="000A6C07"/>
    <w:rsid w:val="000A6C2A"/>
    <w:rsid w:val="000A7013"/>
    <w:rsid w:val="000A7A51"/>
    <w:rsid w:val="000B0215"/>
    <w:rsid w:val="000B0285"/>
    <w:rsid w:val="000B039C"/>
    <w:rsid w:val="000B05D6"/>
    <w:rsid w:val="000B075D"/>
    <w:rsid w:val="000B0A61"/>
    <w:rsid w:val="000B12AF"/>
    <w:rsid w:val="000B1353"/>
    <w:rsid w:val="000B13EA"/>
    <w:rsid w:val="000B13ED"/>
    <w:rsid w:val="000B1967"/>
    <w:rsid w:val="000B1B63"/>
    <w:rsid w:val="000B1E9F"/>
    <w:rsid w:val="000B1FDD"/>
    <w:rsid w:val="000B2337"/>
    <w:rsid w:val="000B334D"/>
    <w:rsid w:val="000B355A"/>
    <w:rsid w:val="000B3827"/>
    <w:rsid w:val="000B3ED7"/>
    <w:rsid w:val="000B47E8"/>
    <w:rsid w:val="000B4B0D"/>
    <w:rsid w:val="000B4ECF"/>
    <w:rsid w:val="000B551B"/>
    <w:rsid w:val="000B57B8"/>
    <w:rsid w:val="000B5E81"/>
    <w:rsid w:val="000B6B72"/>
    <w:rsid w:val="000B6F5D"/>
    <w:rsid w:val="000B6FCA"/>
    <w:rsid w:val="000B78F4"/>
    <w:rsid w:val="000C00E1"/>
    <w:rsid w:val="000C0226"/>
    <w:rsid w:val="000C04CC"/>
    <w:rsid w:val="000C05C2"/>
    <w:rsid w:val="000C0EAC"/>
    <w:rsid w:val="000C0FA4"/>
    <w:rsid w:val="000C1AEA"/>
    <w:rsid w:val="000C1B58"/>
    <w:rsid w:val="000C1B6B"/>
    <w:rsid w:val="000C2168"/>
    <w:rsid w:val="000C291E"/>
    <w:rsid w:val="000C34F4"/>
    <w:rsid w:val="000C362F"/>
    <w:rsid w:val="000C40FB"/>
    <w:rsid w:val="000C4298"/>
    <w:rsid w:val="000C4594"/>
    <w:rsid w:val="000C45AD"/>
    <w:rsid w:val="000C4B59"/>
    <w:rsid w:val="000C4BE2"/>
    <w:rsid w:val="000C4CEA"/>
    <w:rsid w:val="000C52F9"/>
    <w:rsid w:val="000C54A4"/>
    <w:rsid w:val="000C54C1"/>
    <w:rsid w:val="000C5605"/>
    <w:rsid w:val="000C5763"/>
    <w:rsid w:val="000C5F37"/>
    <w:rsid w:val="000C6081"/>
    <w:rsid w:val="000C6300"/>
    <w:rsid w:val="000C66FE"/>
    <w:rsid w:val="000C6E58"/>
    <w:rsid w:val="000C7721"/>
    <w:rsid w:val="000C7FD1"/>
    <w:rsid w:val="000D06C0"/>
    <w:rsid w:val="000D07A4"/>
    <w:rsid w:val="000D0E36"/>
    <w:rsid w:val="000D0FAA"/>
    <w:rsid w:val="000D10B8"/>
    <w:rsid w:val="000D12ED"/>
    <w:rsid w:val="000D1529"/>
    <w:rsid w:val="000D176C"/>
    <w:rsid w:val="000D1EC6"/>
    <w:rsid w:val="000D2507"/>
    <w:rsid w:val="000D25C9"/>
    <w:rsid w:val="000D272C"/>
    <w:rsid w:val="000D3370"/>
    <w:rsid w:val="000D3FD0"/>
    <w:rsid w:val="000D41B8"/>
    <w:rsid w:val="000D4241"/>
    <w:rsid w:val="000D4390"/>
    <w:rsid w:val="000D44F0"/>
    <w:rsid w:val="000D520B"/>
    <w:rsid w:val="000D5210"/>
    <w:rsid w:val="000D5A5D"/>
    <w:rsid w:val="000D5A5F"/>
    <w:rsid w:val="000D5CA7"/>
    <w:rsid w:val="000D633A"/>
    <w:rsid w:val="000D67A0"/>
    <w:rsid w:val="000D69CA"/>
    <w:rsid w:val="000E0570"/>
    <w:rsid w:val="000E0765"/>
    <w:rsid w:val="000E0C6D"/>
    <w:rsid w:val="000E0CB1"/>
    <w:rsid w:val="000E2349"/>
    <w:rsid w:val="000E2E7A"/>
    <w:rsid w:val="000E37A0"/>
    <w:rsid w:val="000E3C2A"/>
    <w:rsid w:val="000E3F47"/>
    <w:rsid w:val="000E41D5"/>
    <w:rsid w:val="000E4601"/>
    <w:rsid w:val="000E4F76"/>
    <w:rsid w:val="000E606E"/>
    <w:rsid w:val="000E6515"/>
    <w:rsid w:val="000E6603"/>
    <w:rsid w:val="000E6ABE"/>
    <w:rsid w:val="000E74C2"/>
    <w:rsid w:val="000F06E2"/>
    <w:rsid w:val="000F10DC"/>
    <w:rsid w:val="000F1960"/>
    <w:rsid w:val="000F1A23"/>
    <w:rsid w:val="000F1D96"/>
    <w:rsid w:val="000F2B7A"/>
    <w:rsid w:val="000F2E1C"/>
    <w:rsid w:val="000F31FF"/>
    <w:rsid w:val="000F3804"/>
    <w:rsid w:val="000F4DBC"/>
    <w:rsid w:val="000F4E63"/>
    <w:rsid w:val="000F50EE"/>
    <w:rsid w:val="000F51FC"/>
    <w:rsid w:val="000F572A"/>
    <w:rsid w:val="000F5893"/>
    <w:rsid w:val="000F5F55"/>
    <w:rsid w:val="000F68AE"/>
    <w:rsid w:val="000F6A24"/>
    <w:rsid w:val="000F70F1"/>
    <w:rsid w:val="000F7326"/>
    <w:rsid w:val="000F7448"/>
    <w:rsid w:val="000F7DA5"/>
    <w:rsid w:val="000F7FB1"/>
    <w:rsid w:val="00100842"/>
    <w:rsid w:val="00100F61"/>
    <w:rsid w:val="001012B2"/>
    <w:rsid w:val="0010151E"/>
    <w:rsid w:val="00101F71"/>
    <w:rsid w:val="00102173"/>
    <w:rsid w:val="00102190"/>
    <w:rsid w:val="0010236B"/>
    <w:rsid w:val="001023C8"/>
    <w:rsid w:val="001025BB"/>
    <w:rsid w:val="0010264F"/>
    <w:rsid w:val="00102C36"/>
    <w:rsid w:val="001032CE"/>
    <w:rsid w:val="00103607"/>
    <w:rsid w:val="00103E76"/>
    <w:rsid w:val="001040AE"/>
    <w:rsid w:val="0010429E"/>
    <w:rsid w:val="00104339"/>
    <w:rsid w:val="001047E7"/>
    <w:rsid w:val="001048A7"/>
    <w:rsid w:val="00104C57"/>
    <w:rsid w:val="00104FE9"/>
    <w:rsid w:val="0010522A"/>
    <w:rsid w:val="00105444"/>
    <w:rsid w:val="00105566"/>
    <w:rsid w:val="00105698"/>
    <w:rsid w:val="0010590B"/>
    <w:rsid w:val="00105A9F"/>
    <w:rsid w:val="00105BB2"/>
    <w:rsid w:val="00105D22"/>
    <w:rsid w:val="00106055"/>
    <w:rsid w:val="00106A1D"/>
    <w:rsid w:val="00106B4C"/>
    <w:rsid w:val="00107380"/>
    <w:rsid w:val="00107940"/>
    <w:rsid w:val="00107DC7"/>
    <w:rsid w:val="00110093"/>
    <w:rsid w:val="001100BD"/>
    <w:rsid w:val="001103A6"/>
    <w:rsid w:val="001104EE"/>
    <w:rsid w:val="00110780"/>
    <w:rsid w:val="0011103F"/>
    <w:rsid w:val="00111785"/>
    <w:rsid w:val="001127B7"/>
    <w:rsid w:val="00113200"/>
    <w:rsid w:val="00113AEA"/>
    <w:rsid w:val="00113C13"/>
    <w:rsid w:val="00113C85"/>
    <w:rsid w:val="001144E0"/>
    <w:rsid w:val="00114B50"/>
    <w:rsid w:val="00114D7F"/>
    <w:rsid w:val="00114FE7"/>
    <w:rsid w:val="00115076"/>
    <w:rsid w:val="00115454"/>
    <w:rsid w:val="001154D2"/>
    <w:rsid w:val="00115886"/>
    <w:rsid w:val="0011593B"/>
    <w:rsid w:val="001161C1"/>
    <w:rsid w:val="0011674C"/>
    <w:rsid w:val="0011744D"/>
    <w:rsid w:val="00117740"/>
    <w:rsid w:val="00117BB7"/>
    <w:rsid w:val="00117C8E"/>
    <w:rsid w:val="00117F8F"/>
    <w:rsid w:val="001208F6"/>
    <w:rsid w:val="001210E4"/>
    <w:rsid w:val="00121191"/>
    <w:rsid w:val="00121207"/>
    <w:rsid w:val="00121819"/>
    <w:rsid w:val="00121948"/>
    <w:rsid w:val="00121F77"/>
    <w:rsid w:val="00121FBE"/>
    <w:rsid w:val="0012227E"/>
    <w:rsid w:val="00122460"/>
    <w:rsid w:val="001230D3"/>
    <w:rsid w:val="001236FD"/>
    <w:rsid w:val="00124D13"/>
    <w:rsid w:val="00125E11"/>
    <w:rsid w:val="00126FC9"/>
    <w:rsid w:val="001278CD"/>
    <w:rsid w:val="00127A6B"/>
    <w:rsid w:val="00127BA9"/>
    <w:rsid w:val="00127C63"/>
    <w:rsid w:val="00130291"/>
    <w:rsid w:val="001307F3"/>
    <w:rsid w:val="001309AD"/>
    <w:rsid w:val="00131276"/>
    <w:rsid w:val="001312C6"/>
    <w:rsid w:val="00131949"/>
    <w:rsid w:val="00131AFD"/>
    <w:rsid w:val="001324BB"/>
    <w:rsid w:val="00132AEA"/>
    <w:rsid w:val="00132DE0"/>
    <w:rsid w:val="001336DA"/>
    <w:rsid w:val="00133BC0"/>
    <w:rsid w:val="00133E1B"/>
    <w:rsid w:val="001340FB"/>
    <w:rsid w:val="001345C8"/>
    <w:rsid w:val="00134CC5"/>
    <w:rsid w:val="00134F33"/>
    <w:rsid w:val="00135245"/>
    <w:rsid w:val="001355A2"/>
    <w:rsid w:val="001358C0"/>
    <w:rsid w:val="00135DFF"/>
    <w:rsid w:val="001360CD"/>
    <w:rsid w:val="0013660D"/>
    <w:rsid w:val="00136A2E"/>
    <w:rsid w:val="001377AA"/>
    <w:rsid w:val="00137A36"/>
    <w:rsid w:val="00137AF0"/>
    <w:rsid w:val="00137B45"/>
    <w:rsid w:val="00137CF9"/>
    <w:rsid w:val="00140B69"/>
    <w:rsid w:val="001418A2"/>
    <w:rsid w:val="00141A20"/>
    <w:rsid w:val="001424B0"/>
    <w:rsid w:val="0014251D"/>
    <w:rsid w:val="001426F6"/>
    <w:rsid w:val="00143366"/>
    <w:rsid w:val="00143895"/>
    <w:rsid w:val="00144352"/>
    <w:rsid w:val="00144683"/>
    <w:rsid w:val="001446BA"/>
    <w:rsid w:val="001448B3"/>
    <w:rsid w:val="00145418"/>
    <w:rsid w:val="0014581A"/>
    <w:rsid w:val="00145D09"/>
    <w:rsid w:val="00145DB6"/>
    <w:rsid w:val="00146A2F"/>
    <w:rsid w:val="001474C4"/>
    <w:rsid w:val="001477A0"/>
    <w:rsid w:val="001479BF"/>
    <w:rsid w:val="00147BB9"/>
    <w:rsid w:val="00147BC3"/>
    <w:rsid w:val="00150998"/>
    <w:rsid w:val="001509DB"/>
    <w:rsid w:val="00151780"/>
    <w:rsid w:val="00151F6E"/>
    <w:rsid w:val="00152732"/>
    <w:rsid w:val="001527E2"/>
    <w:rsid w:val="00152AFF"/>
    <w:rsid w:val="00152F99"/>
    <w:rsid w:val="00152FD2"/>
    <w:rsid w:val="0015319C"/>
    <w:rsid w:val="001535AF"/>
    <w:rsid w:val="0015361C"/>
    <w:rsid w:val="00153B6C"/>
    <w:rsid w:val="00153EB9"/>
    <w:rsid w:val="001553BF"/>
    <w:rsid w:val="00157330"/>
    <w:rsid w:val="00160225"/>
    <w:rsid w:val="001607AB"/>
    <w:rsid w:val="001607DE"/>
    <w:rsid w:val="00160F9C"/>
    <w:rsid w:val="001610F8"/>
    <w:rsid w:val="001614BE"/>
    <w:rsid w:val="00161525"/>
    <w:rsid w:val="00161BF5"/>
    <w:rsid w:val="00161D1E"/>
    <w:rsid w:val="00162114"/>
    <w:rsid w:val="00162580"/>
    <w:rsid w:val="001625E2"/>
    <w:rsid w:val="001627A6"/>
    <w:rsid w:val="00163202"/>
    <w:rsid w:val="0016330C"/>
    <w:rsid w:val="001639F4"/>
    <w:rsid w:val="001640C2"/>
    <w:rsid w:val="001645A6"/>
    <w:rsid w:val="0016496C"/>
    <w:rsid w:val="00164C14"/>
    <w:rsid w:val="00164C48"/>
    <w:rsid w:val="0016596C"/>
    <w:rsid w:val="00165AFC"/>
    <w:rsid w:val="00165EF8"/>
    <w:rsid w:val="0016609E"/>
    <w:rsid w:val="00166BDE"/>
    <w:rsid w:val="00166F07"/>
    <w:rsid w:val="0016717F"/>
    <w:rsid w:val="001707D7"/>
    <w:rsid w:val="00171BBB"/>
    <w:rsid w:val="00171CAE"/>
    <w:rsid w:val="001725BB"/>
    <w:rsid w:val="00172F3B"/>
    <w:rsid w:val="00173903"/>
    <w:rsid w:val="00173911"/>
    <w:rsid w:val="00173ABD"/>
    <w:rsid w:val="00173B67"/>
    <w:rsid w:val="00174139"/>
    <w:rsid w:val="0017431C"/>
    <w:rsid w:val="0017454D"/>
    <w:rsid w:val="00174BA7"/>
    <w:rsid w:val="00175724"/>
    <w:rsid w:val="0017598B"/>
    <w:rsid w:val="00175EC5"/>
    <w:rsid w:val="00176497"/>
    <w:rsid w:val="001765C6"/>
    <w:rsid w:val="00176AEA"/>
    <w:rsid w:val="00177B21"/>
    <w:rsid w:val="0018113E"/>
    <w:rsid w:val="00181821"/>
    <w:rsid w:val="00181A8C"/>
    <w:rsid w:val="00181B78"/>
    <w:rsid w:val="00181E07"/>
    <w:rsid w:val="0018213D"/>
    <w:rsid w:val="00182372"/>
    <w:rsid w:val="00182517"/>
    <w:rsid w:val="001825AD"/>
    <w:rsid w:val="00182E20"/>
    <w:rsid w:val="001835C2"/>
    <w:rsid w:val="00183EC7"/>
    <w:rsid w:val="00184131"/>
    <w:rsid w:val="00184432"/>
    <w:rsid w:val="001844CE"/>
    <w:rsid w:val="00184608"/>
    <w:rsid w:val="00184D19"/>
    <w:rsid w:val="00185BEF"/>
    <w:rsid w:val="00186C8F"/>
    <w:rsid w:val="00186EDE"/>
    <w:rsid w:val="0018708B"/>
    <w:rsid w:val="00187650"/>
    <w:rsid w:val="00187CFB"/>
    <w:rsid w:val="00187D88"/>
    <w:rsid w:val="00187F91"/>
    <w:rsid w:val="00190A7E"/>
    <w:rsid w:val="00190C2E"/>
    <w:rsid w:val="00191056"/>
    <w:rsid w:val="0019185D"/>
    <w:rsid w:val="001918FE"/>
    <w:rsid w:val="00191E2D"/>
    <w:rsid w:val="00192C4E"/>
    <w:rsid w:val="00192EF5"/>
    <w:rsid w:val="00193575"/>
    <w:rsid w:val="00193B18"/>
    <w:rsid w:val="00193B9E"/>
    <w:rsid w:val="00193ED3"/>
    <w:rsid w:val="00193F28"/>
    <w:rsid w:val="00194388"/>
    <w:rsid w:val="001943DD"/>
    <w:rsid w:val="0019463E"/>
    <w:rsid w:val="001947B6"/>
    <w:rsid w:val="001948EE"/>
    <w:rsid w:val="0019512C"/>
    <w:rsid w:val="001952A5"/>
    <w:rsid w:val="00195693"/>
    <w:rsid w:val="001962A6"/>
    <w:rsid w:val="00196D33"/>
    <w:rsid w:val="00196F96"/>
    <w:rsid w:val="00197223"/>
    <w:rsid w:val="001A041C"/>
    <w:rsid w:val="001A09FD"/>
    <w:rsid w:val="001A1740"/>
    <w:rsid w:val="001A1BEA"/>
    <w:rsid w:val="001A2342"/>
    <w:rsid w:val="001A24DE"/>
    <w:rsid w:val="001A2579"/>
    <w:rsid w:val="001A3193"/>
    <w:rsid w:val="001A35B3"/>
    <w:rsid w:val="001A372C"/>
    <w:rsid w:val="001A3B30"/>
    <w:rsid w:val="001A4171"/>
    <w:rsid w:val="001A4182"/>
    <w:rsid w:val="001A4351"/>
    <w:rsid w:val="001A4ECE"/>
    <w:rsid w:val="001A5125"/>
    <w:rsid w:val="001A52A0"/>
    <w:rsid w:val="001A5571"/>
    <w:rsid w:val="001A56B1"/>
    <w:rsid w:val="001A5EF6"/>
    <w:rsid w:val="001A6F03"/>
    <w:rsid w:val="001A75DF"/>
    <w:rsid w:val="001A7914"/>
    <w:rsid w:val="001B0311"/>
    <w:rsid w:val="001B057A"/>
    <w:rsid w:val="001B0B1A"/>
    <w:rsid w:val="001B0DB5"/>
    <w:rsid w:val="001B0E34"/>
    <w:rsid w:val="001B1392"/>
    <w:rsid w:val="001B25E2"/>
    <w:rsid w:val="001B2D14"/>
    <w:rsid w:val="001B328C"/>
    <w:rsid w:val="001B32CE"/>
    <w:rsid w:val="001B3683"/>
    <w:rsid w:val="001B41D9"/>
    <w:rsid w:val="001B4660"/>
    <w:rsid w:val="001B477D"/>
    <w:rsid w:val="001B59F5"/>
    <w:rsid w:val="001B5B8C"/>
    <w:rsid w:val="001B648C"/>
    <w:rsid w:val="001B6828"/>
    <w:rsid w:val="001B6957"/>
    <w:rsid w:val="001B70E4"/>
    <w:rsid w:val="001B72C0"/>
    <w:rsid w:val="001B7542"/>
    <w:rsid w:val="001B7697"/>
    <w:rsid w:val="001B79F7"/>
    <w:rsid w:val="001C0364"/>
    <w:rsid w:val="001C052C"/>
    <w:rsid w:val="001C0721"/>
    <w:rsid w:val="001C07BC"/>
    <w:rsid w:val="001C0A2F"/>
    <w:rsid w:val="001C0B5E"/>
    <w:rsid w:val="001C0EC1"/>
    <w:rsid w:val="001C1177"/>
    <w:rsid w:val="001C12B2"/>
    <w:rsid w:val="001C18F7"/>
    <w:rsid w:val="001C1C1F"/>
    <w:rsid w:val="001C268B"/>
    <w:rsid w:val="001C282E"/>
    <w:rsid w:val="001C3244"/>
    <w:rsid w:val="001C3331"/>
    <w:rsid w:val="001C4214"/>
    <w:rsid w:val="001C43C7"/>
    <w:rsid w:val="001C4621"/>
    <w:rsid w:val="001C4982"/>
    <w:rsid w:val="001C4D81"/>
    <w:rsid w:val="001C5047"/>
    <w:rsid w:val="001C508B"/>
    <w:rsid w:val="001C5B7B"/>
    <w:rsid w:val="001C6A6A"/>
    <w:rsid w:val="001C6BD0"/>
    <w:rsid w:val="001C6F9F"/>
    <w:rsid w:val="001C78B7"/>
    <w:rsid w:val="001C7A72"/>
    <w:rsid w:val="001C7FB0"/>
    <w:rsid w:val="001D0070"/>
    <w:rsid w:val="001D065B"/>
    <w:rsid w:val="001D069C"/>
    <w:rsid w:val="001D0709"/>
    <w:rsid w:val="001D0743"/>
    <w:rsid w:val="001D0B97"/>
    <w:rsid w:val="001D0D88"/>
    <w:rsid w:val="001D0E61"/>
    <w:rsid w:val="001D1C83"/>
    <w:rsid w:val="001D20E1"/>
    <w:rsid w:val="001D23DC"/>
    <w:rsid w:val="001D25DE"/>
    <w:rsid w:val="001D2AA6"/>
    <w:rsid w:val="001D2C3A"/>
    <w:rsid w:val="001D2FCF"/>
    <w:rsid w:val="001D3010"/>
    <w:rsid w:val="001D459F"/>
    <w:rsid w:val="001D5F04"/>
    <w:rsid w:val="001D6963"/>
    <w:rsid w:val="001D73A4"/>
    <w:rsid w:val="001D74C7"/>
    <w:rsid w:val="001D7717"/>
    <w:rsid w:val="001D7921"/>
    <w:rsid w:val="001D7A81"/>
    <w:rsid w:val="001E01DE"/>
    <w:rsid w:val="001E058B"/>
    <w:rsid w:val="001E084D"/>
    <w:rsid w:val="001E1D7C"/>
    <w:rsid w:val="001E1DA6"/>
    <w:rsid w:val="001E2181"/>
    <w:rsid w:val="001E22A3"/>
    <w:rsid w:val="001E2B0F"/>
    <w:rsid w:val="001E345E"/>
    <w:rsid w:val="001E38EB"/>
    <w:rsid w:val="001E3A56"/>
    <w:rsid w:val="001E3D6A"/>
    <w:rsid w:val="001E3EBF"/>
    <w:rsid w:val="001E41AA"/>
    <w:rsid w:val="001E46A8"/>
    <w:rsid w:val="001E4D06"/>
    <w:rsid w:val="001E5752"/>
    <w:rsid w:val="001E5881"/>
    <w:rsid w:val="001E5D5B"/>
    <w:rsid w:val="001E5DF9"/>
    <w:rsid w:val="001E68A3"/>
    <w:rsid w:val="001E6CBA"/>
    <w:rsid w:val="001E6E0F"/>
    <w:rsid w:val="001E6FAB"/>
    <w:rsid w:val="001E6FF8"/>
    <w:rsid w:val="001E77A7"/>
    <w:rsid w:val="001E7827"/>
    <w:rsid w:val="001E78C5"/>
    <w:rsid w:val="001E7A3B"/>
    <w:rsid w:val="001E7BDE"/>
    <w:rsid w:val="001E7E81"/>
    <w:rsid w:val="001E7F91"/>
    <w:rsid w:val="001F0668"/>
    <w:rsid w:val="001F164B"/>
    <w:rsid w:val="001F1A6E"/>
    <w:rsid w:val="001F1C39"/>
    <w:rsid w:val="001F1C4E"/>
    <w:rsid w:val="001F289F"/>
    <w:rsid w:val="001F2A53"/>
    <w:rsid w:val="001F328D"/>
    <w:rsid w:val="001F37F4"/>
    <w:rsid w:val="001F39CD"/>
    <w:rsid w:val="001F3E09"/>
    <w:rsid w:val="001F3ED6"/>
    <w:rsid w:val="001F478E"/>
    <w:rsid w:val="001F47CE"/>
    <w:rsid w:val="001F4816"/>
    <w:rsid w:val="001F4ADA"/>
    <w:rsid w:val="001F5B1D"/>
    <w:rsid w:val="001F5C76"/>
    <w:rsid w:val="001F5CFE"/>
    <w:rsid w:val="001F5E4C"/>
    <w:rsid w:val="001F6225"/>
    <w:rsid w:val="001F622E"/>
    <w:rsid w:val="001F6CD0"/>
    <w:rsid w:val="001F6FD7"/>
    <w:rsid w:val="001F7164"/>
    <w:rsid w:val="001F7185"/>
    <w:rsid w:val="001F722C"/>
    <w:rsid w:val="001F7987"/>
    <w:rsid w:val="0020040C"/>
    <w:rsid w:val="00200578"/>
    <w:rsid w:val="002011A3"/>
    <w:rsid w:val="00201DE7"/>
    <w:rsid w:val="00202A3A"/>
    <w:rsid w:val="00203376"/>
    <w:rsid w:val="002038F5"/>
    <w:rsid w:val="0020393C"/>
    <w:rsid w:val="0020405B"/>
    <w:rsid w:val="00204A7D"/>
    <w:rsid w:val="00205090"/>
    <w:rsid w:val="002051FA"/>
    <w:rsid w:val="00205564"/>
    <w:rsid w:val="0020559A"/>
    <w:rsid w:val="002055AC"/>
    <w:rsid w:val="0020568D"/>
    <w:rsid w:val="00205E32"/>
    <w:rsid w:val="00206267"/>
    <w:rsid w:val="002062AF"/>
    <w:rsid w:val="00206AB0"/>
    <w:rsid w:val="002074D4"/>
    <w:rsid w:val="002077FB"/>
    <w:rsid w:val="002103BD"/>
    <w:rsid w:val="0021041C"/>
    <w:rsid w:val="002106EC"/>
    <w:rsid w:val="002109DB"/>
    <w:rsid w:val="00210DE3"/>
    <w:rsid w:val="00211237"/>
    <w:rsid w:val="00211496"/>
    <w:rsid w:val="00211732"/>
    <w:rsid w:val="00211A32"/>
    <w:rsid w:val="00211F9A"/>
    <w:rsid w:val="00212301"/>
    <w:rsid w:val="0021241F"/>
    <w:rsid w:val="00212BE1"/>
    <w:rsid w:val="00212C61"/>
    <w:rsid w:val="00212F1A"/>
    <w:rsid w:val="00213DE3"/>
    <w:rsid w:val="002144CD"/>
    <w:rsid w:val="0021457C"/>
    <w:rsid w:val="002149E2"/>
    <w:rsid w:val="00214FC2"/>
    <w:rsid w:val="00215CFB"/>
    <w:rsid w:val="00215F44"/>
    <w:rsid w:val="002164E4"/>
    <w:rsid w:val="0021662F"/>
    <w:rsid w:val="00216801"/>
    <w:rsid w:val="00217E67"/>
    <w:rsid w:val="0022163E"/>
    <w:rsid w:val="00221730"/>
    <w:rsid w:val="002219A6"/>
    <w:rsid w:val="002219BF"/>
    <w:rsid w:val="00222646"/>
    <w:rsid w:val="0022272E"/>
    <w:rsid w:val="00222ABC"/>
    <w:rsid w:val="002230F0"/>
    <w:rsid w:val="00223929"/>
    <w:rsid w:val="00223BC9"/>
    <w:rsid w:val="00223D39"/>
    <w:rsid w:val="002246ED"/>
    <w:rsid w:val="00224C10"/>
    <w:rsid w:val="00225C75"/>
    <w:rsid w:val="0022688F"/>
    <w:rsid w:val="00226CB6"/>
    <w:rsid w:val="00226E7A"/>
    <w:rsid w:val="0023085D"/>
    <w:rsid w:val="00230C04"/>
    <w:rsid w:val="00230EB6"/>
    <w:rsid w:val="0023100C"/>
    <w:rsid w:val="00231342"/>
    <w:rsid w:val="0023141F"/>
    <w:rsid w:val="002314F2"/>
    <w:rsid w:val="002316D4"/>
    <w:rsid w:val="00231ACD"/>
    <w:rsid w:val="00231BDB"/>
    <w:rsid w:val="00232FA4"/>
    <w:rsid w:val="00233DB1"/>
    <w:rsid w:val="00233E02"/>
    <w:rsid w:val="00234532"/>
    <w:rsid w:val="00234556"/>
    <w:rsid w:val="00234839"/>
    <w:rsid w:val="00234E2A"/>
    <w:rsid w:val="00236426"/>
    <w:rsid w:val="00236B82"/>
    <w:rsid w:val="00236E5D"/>
    <w:rsid w:val="00237004"/>
    <w:rsid w:val="00237046"/>
    <w:rsid w:val="00237600"/>
    <w:rsid w:val="00237AE0"/>
    <w:rsid w:val="00237DBD"/>
    <w:rsid w:val="00237E54"/>
    <w:rsid w:val="00237EC5"/>
    <w:rsid w:val="00237FE2"/>
    <w:rsid w:val="00240889"/>
    <w:rsid w:val="00240B54"/>
    <w:rsid w:val="00240E1D"/>
    <w:rsid w:val="002416BE"/>
    <w:rsid w:val="00241DC9"/>
    <w:rsid w:val="002427B0"/>
    <w:rsid w:val="0024291D"/>
    <w:rsid w:val="00243AB2"/>
    <w:rsid w:val="00243D11"/>
    <w:rsid w:val="00244441"/>
    <w:rsid w:val="0024484A"/>
    <w:rsid w:val="00244A24"/>
    <w:rsid w:val="00244A34"/>
    <w:rsid w:val="00244B78"/>
    <w:rsid w:val="00244D47"/>
    <w:rsid w:val="00244F02"/>
    <w:rsid w:val="002451A2"/>
    <w:rsid w:val="00245ED2"/>
    <w:rsid w:val="002465B1"/>
    <w:rsid w:val="002468D4"/>
    <w:rsid w:val="00246E3E"/>
    <w:rsid w:val="00247135"/>
    <w:rsid w:val="00247352"/>
    <w:rsid w:val="00247AB3"/>
    <w:rsid w:val="00247EF3"/>
    <w:rsid w:val="00247F5C"/>
    <w:rsid w:val="00247F64"/>
    <w:rsid w:val="00250716"/>
    <w:rsid w:val="00250DD5"/>
    <w:rsid w:val="0025190C"/>
    <w:rsid w:val="00251950"/>
    <w:rsid w:val="00251A42"/>
    <w:rsid w:val="00251C7F"/>
    <w:rsid w:val="00251F99"/>
    <w:rsid w:val="00251FC3"/>
    <w:rsid w:val="0025207C"/>
    <w:rsid w:val="0025223B"/>
    <w:rsid w:val="00252518"/>
    <w:rsid w:val="002527A2"/>
    <w:rsid w:val="00252919"/>
    <w:rsid w:val="002531E4"/>
    <w:rsid w:val="0025397F"/>
    <w:rsid w:val="00253B7A"/>
    <w:rsid w:val="00253D47"/>
    <w:rsid w:val="00253E6E"/>
    <w:rsid w:val="00254213"/>
    <w:rsid w:val="002549FD"/>
    <w:rsid w:val="00254B4C"/>
    <w:rsid w:val="00254F14"/>
    <w:rsid w:val="0025560B"/>
    <w:rsid w:val="0025576F"/>
    <w:rsid w:val="0025585F"/>
    <w:rsid w:val="00255B10"/>
    <w:rsid w:val="002562A8"/>
    <w:rsid w:val="0025648F"/>
    <w:rsid w:val="00256852"/>
    <w:rsid w:val="002571E2"/>
    <w:rsid w:val="00257CDA"/>
    <w:rsid w:val="00260F9B"/>
    <w:rsid w:val="0026101E"/>
    <w:rsid w:val="002611D9"/>
    <w:rsid w:val="00261526"/>
    <w:rsid w:val="002615A9"/>
    <w:rsid w:val="00261BE5"/>
    <w:rsid w:val="002622C3"/>
    <w:rsid w:val="00262644"/>
    <w:rsid w:val="002628A8"/>
    <w:rsid w:val="00263845"/>
    <w:rsid w:val="0026384D"/>
    <w:rsid w:val="00263BC7"/>
    <w:rsid w:val="00263EA8"/>
    <w:rsid w:val="00264007"/>
    <w:rsid w:val="00264816"/>
    <w:rsid w:val="00264B6B"/>
    <w:rsid w:val="00265762"/>
    <w:rsid w:val="00265AFE"/>
    <w:rsid w:val="00265BE0"/>
    <w:rsid w:val="00266F2C"/>
    <w:rsid w:val="00267136"/>
    <w:rsid w:val="00267524"/>
    <w:rsid w:val="00267588"/>
    <w:rsid w:val="002677C2"/>
    <w:rsid w:val="00267891"/>
    <w:rsid w:val="00270E39"/>
    <w:rsid w:val="00271097"/>
    <w:rsid w:val="0027112B"/>
    <w:rsid w:val="0027116D"/>
    <w:rsid w:val="00271264"/>
    <w:rsid w:val="002715C5"/>
    <w:rsid w:val="00271E40"/>
    <w:rsid w:val="002730BE"/>
    <w:rsid w:val="00273961"/>
    <w:rsid w:val="00273B67"/>
    <w:rsid w:val="00274335"/>
    <w:rsid w:val="0027466A"/>
    <w:rsid w:val="00274CAA"/>
    <w:rsid w:val="00274FDE"/>
    <w:rsid w:val="00275179"/>
    <w:rsid w:val="002751B3"/>
    <w:rsid w:val="00275663"/>
    <w:rsid w:val="00276046"/>
    <w:rsid w:val="002768F4"/>
    <w:rsid w:val="00276926"/>
    <w:rsid w:val="00277809"/>
    <w:rsid w:val="00277AA2"/>
    <w:rsid w:val="00277D04"/>
    <w:rsid w:val="002802F8"/>
    <w:rsid w:val="00280ADA"/>
    <w:rsid w:val="00281322"/>
    <w:rsid w:val="00281761"/>
    <w:rsid w:val="00281B6B"/>
    <w:rsid w:val="00281BE5"/>
    <w:rsid w:val="002821C5"/>
    <w:rsid w:val="002822B2"/>
    <w:rsid w:val="00282D37"/>
    <w:rsid w:val="00282D8F"/>
    <w:rsid w:val="00282E6A"/>
    <w:rsid w:val="00282F46"/>
    <w:rsid w:val="00282F71"/>
    <w:rsid w:val="002831AC"/>
    <w:rsid w:val="002835C3"/>
    <w:rsid w:val="00283B45"/>
    <w:rsid w:val="00283DBF"/>
    <w:rsid w:val="00284296"/>
    <w:rsid w:val="002846E1"/>
    <w:rsid w:val="0028507F"/>
    <w:rsid w:val="00285495"/>
    <w:rsid w:val="002856B2"/>
    <w:rsid w:val="0028665C"/>
    <w:rsid w:val="00286993"/>
    <w:rsid w:val="00286D74"/>
    <w:rsid w:val="002871E1"/>
    <w:rsid w:val="00287310"/>
    <w:rsid w:val="002875FA"/>
    <w:rsid w:val="0028783A"/>
    <w:rsid w:val="00287A29"/>
    <w:rsid w:val="00287B62"/>
    <w:rsid w:val="00287C50"/>
    <w:rsid w:val="00290125"/>
    <w:rsid w:val="002903F8"/>
    <w:rsid w:val="002909C9"/>
    <w:rsid w:val="00290E23"/>
    <w:rsid w:val="00291103"/>
    <w:rsid w:val="002913DA"/>
    <w:rsid w:val="00291724"/>
    <w:rsid w:val="002924D1"/>
    <w:rsid w:val="0029275D"/>
    <w:rsid w:val="002927D7"/>
    <w:rsid w:val="00292DAC"/>
    <w:rsid w:val="002932BE"/>
    <w:rsid w:val="002939A6"/>
    <w:rsid w:val="00293EEB"/>
    <w:rsid w:val="00293F16"/>
    <w:rsid w:val="002941F7"/>
    <w:rsid w:val="00295C91"/>
    <w:rsid w:val="002962FF"/>
    <w:rsid w:val="00296398"/>
    <w:rsid w:val="00296B44"/>
    <w:rsid w:val="0029747A"/>
    <w:rsid w:val="002A0A12"/>
    <w:rsid w:val="002A0A83"/>
    <w:rsid w:val="002A173D"/>
    <w:rsid w:val="002A1805"/>
    <w:rsid w:val="002A1911"/>
    <w:rsid w:val="002A1B00"/>
    <w:rsid w:val="002A1F6F"/>
    <w:rsid w:val="002A20B3"/>
    <w:rsid w:val="002A2138"/>
    <w:rsid w:val="002A2C1F"/>
    <w:rsid w:val="002A2C9A"/>
    <w:rsid w:val="002A2EF3"/>
    <w:rsid w:val="002A3280"/>
    <w:rsid w:val="002A3932"/>
    <w:rsid w:val="002A39E0"/>
    <w:rsid w:val="002A3CD9"/>
    <w:rsid w:val="002A44C1"/>
    <w:rsid w:val="002A4E93"/>
    <w:rsid w:val="002A5C3C"/>
    <w:rsid w:val="002A5CF1"/>
    <w:rsid w:val="002A5F5D"/>
    <w:rsid w:val="002A636A"/>
    <w:rsid w:val="002A6877"/>
    <w:rsid w:val="002A68E5"/>
    <w:rsid w:val="002A6AB8"/>
    <w:rsid w:val="002A7880"/>
    <w:rsid w:val="002A79EF"/>
    <w:rsid w:val="002A7C25"/>
    <w:rsid w:val="002B0123"/>
    <w:rsid w:val="002B04DC"/>
    <w:rsid w:val="002B142D"/>
    <w:rsid w:val="002B2039"/>
    <w:rsid w:val="002B2778"/>
    <w:rsid w:val="002B2845"/>
    <w:rsid w:val="002B318D"/>
    <w:rsid w:val="002B34D5"/>
    <w:rsid w:val="002B3BB3"/>
    <w:rsid w:val="002B3FBB"/>
    <w:rsid w:val="002B4427"/>
    <w:rsid w:val="002B4722"/>
    <w:rsid w:val="002B4B0E"/>
    <w:rsid w:val="002B4F78"/>
    <w:rsid w:val="002B507C"/>
    <w:rsid w:val="002B5132"/>
    <w:rsid w:val="002B5212"/>
    <w:rsid w:val="002B5300"/>
    <w:rsid w:val="002B531F"/>
    <w:rsid w:val="002B550B"/>
    <w:rsid w:val="002B6020"/>
    <w:rsid w:val="002B64E3"/>
    <w:rsid w:val="002B6561"/>
    <w:rsid w:val="002B6C8B"/>
    <w:rsid w:val="002C0C78"/>
    <w:rsid w:val="002C15B3"/>
    <w:rsid w:val="002C17C3"/>
    <w:rsid w:val="002C1C87"/>
    <w:rsid w:val="002C2262"/>
    <w:rsid w:val="002C2290"/>
    <w:rsid w:val="002C22E4"/>
    <w:rsid w:val="002C2845"/>
    <w:rsid w:val="002C286B"/>
    <w:rsid w:val="002C2BCF"/>
    <w:rsid w:val="002C2EF3"/>
    <w:rsid w:val="002C3B28"/>
    <w:rsid w:val="002C3D1A"/>
    <w:rsid w:val="002C43F4"/>
    <w:rsid w:val="002C4722"/>
    <w:rsid w:val="002C49B6"/>
    <w:rsid w:val="002C4A79"/>
    <w:rsid w:val="002C4CD8"/>
    <w:rsid w:val="002C4FA5"/>
    <w:rsid w:val="002C51CF"/>
    <w:rsid w:val="002C536F"/>
    <w:rsid w:val="002C6243"/>
    <w:rsid w:val="002C62D5"/>
    <w:rsid w:val="002C64B3"/>
    <w:rsid w:val="002C6BA0"/>
    <w:rsid w:val="002C6E77"/>
    <w:rsid w:val="002C6E7D"/>
    <w:rsid w:val="002C7F38"/>
    <w:rsid w:val="002D03E0"/>
    <w:rsid w:val="002D05A7"/>
    <w:rsid w:val="002D05F6"/>
    <w:rsid w:val="002D0608"/>
    <w:rsid w:val="002D08A6"/>
    <w:rsid w:val="002D0AE3"/>
    <w:rsid w:val="002D0B94"/>
    <w:rsid w:val="002D0C00"/>
    <w:rsid w:val="002D1B4F"/>
    <w:rsid w:val="002D1E9F"/>
    <w:rsid w:val="002D1FBB"/>
    <w:rsid w:val="002D2017"/>
    <w:rsid w:val="002D2379"/>
    <w:rsid w:val="002D2C3C"/>
    <w:rsid w:val="002D2FD7"/>
    <w:rsid w:val="002D382D"/>
    <w:rsid w:val="002D3BA0"/>
    <w:rsid w:val="002D3D8C"/>
    <w:rsid w:val="002D5339"/>
    <w:rsid w:val="002D5BD9"/>
    <w:rsid w:val="002D6572"/>
    <w:rsid w:val="002D69C6"/>
    <w:rsid w:val="002D6F48"/>
    <w:rsid w:val="002D725E"/>
    <w:rsid w:val="002D7724"/>
    <w:rsid w:val="002E042F"/>
    <w:rsid w:val="002E0585"/>
    <w:rsid w:val="002E062A"/>
    <w:rsid w:val="002E074E"/>
    <w:rsid w:val="002E080D"/>
    <w:rsid w:val="002E084B"/>
    <w:rsid w:val="002E0E42"/>
    <w:rsid w:val="002E0F3F"/>
    <w:rsid w:val="002E1020"/>
    <w:rsid w:val="002E19DE"/>
    <w:rsid w:val="002E1BEB"/>
    <w:rsid w:val="002E1D68"/>
    <w:rsid w:val="002E201E"/>
    <w:rsid w:val="002E297C"/>
    <w:rsid w:val="002E2C93"/>
    <w:rsid w:val="002E2E41"/>
    <w:rsid w:val="002E2E5E"/>
    <w:rsid w:val="002E3499"/>
    <w:rsid w:val="002E37A3"/>
    <w:rsid w:val="002E41A5"/>
    <w:rsid w:val="002E42B2"/>
    <w:rsid w:val="002E4304"/>
    <w:rsid w:val="002E44E3"/>
    <w:rsid w:val="002E5EB6"/>
    <w:rsid w:val="002E5FB3"/>
    <w:rsid w:val="002E628D"/>
    <w:rsid w:val="002E67D2"/>
    <w:rsid w:val="002E7116"/>
    <w:rsid w:val="002E714A"/>
    <w:rsid w:val="002E732D"/>
    <w:rsid w:val="002E7852"/>
    <w:rsid w:val="002E7A44"/>
    <w:rsid w:val="002E7A5F"/>
    <w:rsid w:val="002E7C48"/>
    <w:rsid w:val="002E7D0E"/>
    <w:rsid w:val="002E7EF7"/>
    <w:rsid w:val="002F088C"/>
    <w:rsid w:val="002F0B1D"/>
    <w:rsid w:val="002F123C"/>
    <w:rsid w:val="002F173F"/>
    <w:rsid w:val="002F1B15"/>
    <w:rsid w:val="002F3C00"/>
    <w:rsid w:val="002F3DEB"/>
    <w:rsid w:val="002F44CD"/>
    <w:rsid w:val="002F4E40"/>
    <w:rsid w:val="002F5015"/>
    <w:rsid w:val="002F56B3"/>
    <w:rsid w:val="002F600C"/>
    <w:rsid w:val="002F645D"/>
    <w:rsid w:val="002F6811"/>
    <w:rsid w:val="002F68B8"/>
    <w:rsid w:val="002F6AA4"/>
    <w:rsid w:val="002F6C23"/>
    <w:rsid w:val="002F728D"/>
    <w:rsid w:val="002F731C"/>
    <w:rsid w:val="002F74FA"/>
    <w:rsid w:val="002F7631"/>
    <w:rsid w:val="003010DE"/>
    <w:rsid w:val="0030160D"/>
    <w:rsid w:val="00301877"/>
    <w:rsid w:val="00301C36"/>
    <w:rsid w:val="00301D7B"/>
    <w:rsid w:val="00301E51"/>
    <w:rsid w:val="00302085"/>
    <w:rsid w:val="00302173"/>
    <w:rsid w:val="003022DA"/>
    <w:rsid w:val="00302533"/>
    <w:rsid w:val="00302A2C"/>
    <w:rsid w:val="00303255"/>
    <w:rsid w:val="00303748"/>
    <w:rsid w:val="00304527"/>
    <w:rsid w:val="003047BD"/>
    <w:rsid w:val="003049BC"/>
    <w:rsid w:val="00304B55"/>
    <w:rsid w:val="00304D37"/>
    <w:rsid w:val="00305244"/>
    <w:rsid w:val="0030541D"/>
    <w:rsid w:val="003058F4"/>
    <w:rsid w:val="00305D20"/>
    <w:rsid w:val="003075A7"/>
    <w:rsid w:val="00307656"/>
    <w:rsid w:val="00307CFA"/>
    <w:rsid w:val="00307DAE"/>
    <w:rsid w:val="0031037F"/>
    <w:rsid w:val="003103DB"/>
    <w:rsid w:val="00310403"/>
    <w:rsid w:val="0031065C"/>
    <w:rsid w:val="00310994"/>
    <w:rsid w:val="00310ED2"/>
    <w:rsid w:val="003115CE"/>
    <w:rsid w:val="00311A58"/>
    <w:rsid w:val="0031202B"/>
    <w:rsid w:val="00312667"/>
    <w:rsid w:val="00312841"/>
    <w:rsid w:val="00312F33"/>
    <w:rsid w:val="00313768"/>
    <w:rsid w:val="003138F3"/>
    <w:rsid w:val="00313E6E"/>
    <w:rsid w:val="00314584"/>
    <w:rsid w:val="003146BF"/>
    <w:rsid w:val="00314B9B"/>
    <w:rsid w:val="00314FFE"/>
    <w:rsid w:val="0031577A"/>
    <w:rsid w:val="00315D0B"/>
    <w:rsid w:val="00315ED2"/>
    <w:rsid w:val="003163E8"/>
    <w:rsid w:val="003168F1"/>
    <w:rsid w:val="00316AF9"/>
    <w:rsid w:val="00317091"/>
    <w:rsid w:val="003172DA"/>
    <w:rsid w:val="0031737F"/>
    <w:rsid w:val="0031752D"/>
    <w:rsid w:val="00317F2F"/>
    <w:rsid w:val="0032011F"/>
    <w:rsid w:val="0032013A"/>
    <w:rsid w:val="003202A3"/>
    <w:rsid w:val="00320BCF"/>
    <w:rsid w:val="00320DF0"/>
    <w:rsid w:val="00320E0F"/>
    <w:rsid w:val="00320E52"/>
    <w:rsid w:val="0032128D"/>
    <w:rsid w:val="003214F7"/>
    <w:rsid w:val="00321559"/>
    <w:rsid w:val="00321966"/>
    <w:rsid w:val="003219BB"/>
    <w:rsid w:val="00322C6F"/>
    <w:rsid w:val="003231D8"/>
    <w:rsid w:val="003232F2"/>
    <w:rsid w:val="0032376F"/>
    <w:rsid w:val="003241A9"/>
    <w:rsid w:val="00324683"/>
    <w:rsid w:val="00324D83"/>
    <w:rsid w:val="003252CE"/>
    <w:rsid w:val="003259B0"/>
    <w:rsid w:val="00325A27"/>
    <w:rsid w:val="00325C0D"/>
    <w:rsid w:val="00326776"/>
    <w:rsid w:val="003267D3"/>
    <w:rsid w:val="0032791B"/>
    <w:rsid w:val="00330017"/>
    <w:rsid w:val="00330033"/>
    <w:rsid w:val="00330233"/>
    <w:rsid w:val="00330708"/>
    <w:rsid w:val="00330819"/>
    <w:rsid w:val="00330F36"/>
    <w:rsid w:val="003315A2"/>
    <w:rsid w:val="00331658"/>
    <w:rsid w:val="00331ABD"/>
    <w:rsid w:val="00331BA0"/>
    <w:rsid w:val="00331E98"/>
    <w:rsid w:val="003324B8"/>
    <w:rsid w:val="0033280B"/>
    <w:rsid w:val="00333056"/>
    <w:rsid w:val="003338CB"/>
    <w:rsid w:val="0033438A"/>
    <w:rsid w:val="00334508"/>
    <w:rsid w:val="00334F67"/>
    <w:rsid w:val="00335668"/>
    <w:rsid w:val="003356A0"/>
    <w:rsid w:val="00335A39"/>
    <w:rsid w:val="00336446"/>
    <w:rsid w:val="00336857"/>
    <w:rsid w:val="0033689D"/>
    <w:rsid w:val="003368CD"/>
    <w:rsid w:val="00336A5E"/>
    <w:rsid w:val="00337065"/>
    <w:rsid w:val="00337287"/>
    <w:rsid w:val="00337485"/>
    <w:rsid w:val="0033779D"/>
    <w:rsid w:val="00337BD0"/>
    <w:rsid w:val="0034077D"/>
    <w:rsid w:val="00340AEF"/>
    <w:rsid w:val="00340EDD"/>
    <w:rsid w:val="0034149F"/>
    <w:rsid w:val="003417CE"/>
    <w:rsid w:val="003418BA"/>
    <w:rsid w:val="00341ACA"/>
    <w:rsid w:val="003421BB"/>
    <w:rsid w:val="003428BC"/>
    <w:rsid w:val="00343262"/>
    <w:rsid w:val="00343CC0"/>
    <w:rsid w:val="00343DD3"/>
    <w:rsid w:val="00344046"/>
    <w:rsid w:val="003440E7"/>
    <w:rsid w:val="003443C9"/>
    <w:rsid w:val="00344504"/>
    <w:rsid w:val="0034471B"/>
    <w:rsid w:val="00344784"/>
    <w:rsid w:val="003457FE"/>
    <w:rsid w:val="00345BAB"/>
    <w:rsid w:val="00345E2D"/>
    <w:rsid w:val="00346D16"/>
    <w:rsid w:val="00346DCB"/>
    <w:rsid w:val="003470EC"/>
    <w:rsid w:val="00350261"/>
    <w:rsid w:val="00350339"/>
    <w:rsid w:val="003504E5"/>
    <w:rsid w:val="003515C6"/>
    <w:rsid w:val="00352520"/>
    <w:rsid w:val="003531B7"/>
    <w:rsid w:val="0035331F"/>
    <w:rsid w:val="0035339E"/>
    <w:rsid w:val="00353D59"/>
    <w:rsid w:val="0035483D"/>
    <w:rsid w:val="003563EF"/>
    <w:rsid w:val="00356DE5"/>
    <w:rsid w:val="003570AE"/>
    <w:rsid w:val="003578FD"/>
    <w:rsid w:val="00357980"/>
    <w:rsid w:val="00357D1D"/>
    <w:rsid w:val="00360213"/>
    <w:rsid w:val="0036091A"/>
    <w:rsid w:val="00360D83"/>
    <w:rsid w:val="00361A3D"/>
    <w:rsid w:val="00361BE1"/>
    <w:rsid w:val="00362160"/>
    <w:rsid w:val="003624BE"/>
    <w:rsid w:val="00362A6B"/>
    <w:rsid w:val="003630B5"/>
    <w:rsid w:val="003634D6"/>
    <w:rsid w:val="00363582"/>
    <w:rsid w:val="00363F40"/>
    <w:rsid w:val="00364520"/>
    <w:rsid w:val="0036465B"/>
    <w:rsid w:val="003646E4"/>
    <w:rsid w:val="003648B4"/>
    <w:rsid w:val="00364922"/>
    <w:rsid w:val="00364CB7"/>
    <w:rsid w:val="00364FC5"/>
    <w:rsid w:val="00365131"/>
    <w:rsid w:val="0036528F"/>
    <w:rsid w:val="003655F7"/>
    <w:rsid w:val="00365A91"/>
    <w:rsid w:val="00366229"/>
    <w:rsid w:val="003667C6"/>
    <w:rsid w:val="0036783E"/>
    <w:rsid w:val="00367D59"/>
    <w:rsid w:val="00370099"/>
    <w:rsid w:val="00370A3C"/>
    <w:rsid w:val="00371F27"/>
    <w:rsid w:val="00372B76"/>
    <w:rsid w:val="00372BA3"/>
    <w:rsid w:val="003732AC"/>
    <w:rsid w:val="003734C9"/>
    <w:rsid w:val="00373852"/>
    <w:rsid w:val="00373B75"/>
    <w:rsid w:val="00373C00"/>
    <w:rsid w:val="003746B8"/>
    <w:rsid w:val="003754EE"/>
    <w:rsid w:val="00375E31"/>
    <w:rsid w:val="003760A4"/>
    <w:rsid w:val="00376A54"/>
    <w:rsid w:val="00376E5A"/>
    <w:rsid w:val="0037720A"/>
    <w:rsid w:val="00377F82"/>
    <w:rsid w:val="00380296"/>
    <w:rsid w:val="00380694"/>
    <w:rsid w:val="00380D28"/>
    <w:rsid w:val="003825EE"/>
    <w:rsid w:val="00382683"/>
    <w:rsid w:val="00382A09"/>
    <w:rsid w:val="00382DD6"/>
    <w:rsid w:val="003833C5"/>
    <w:rsid w:val="003838DE"/>
    <w:rsid w:val="00383A6E"/>
    <w:rsid w:val="00383A98"/>
    <w:rsid w:val="00383DEF"/>
    <w:rsid w:val="003840B9"/>
    <w:rsid w:val="00384389"/>
    <w:rsid w:val="003844C5"/>
    <w:rsid w:val="003844CD"/>
    <w:rsid w:val="003849A1"/>
    <w:rsid w:val="00384CF4"/>
    <w:rsid w:val="0038560E"/>
    <w:rsid w:val="0038574B"/>
    <w:rsid w:val="00385912"/>
    <w:rsid w:val="003859ED"/>
    <w:rsid w:val="00385AD3"/>
    <w:rsid w:val="00386325"/>
    <w:rsid w:val="003863DB"/>
    <w:rsid w:val="00386577"/>
    <w:rsid w:val="00386F1A"/>
    <w:rsid w:val="003875A2"/>
    <w:rsid w:val="00387BFE"/>
    <w:rsid w:val="00387FDB"/>
    <w:rsid w:val="00390451"/>
    <w:rsid w:val="0039063D"/>
    <w:rsid w:val="00390981"/>
    <w:rsid w:val="00390EB7"/>
    <w:rsid w:val="00390EDC"/>
    <w:rsid w:val="00391778"/>
    <w:rsid w:val="003926FB"/>
    <w:rsid w:val="00392755"/>
    <w:rsid w:val="00392824"/>
    <w:rsid w:val="00392839"/>
    <w:rsid w:val="00392ABE"/>
    <w:rsid w:val="003936BF"/>
    <w:rsid w:val="00393EF8"/>
    <w:rsid w:val="0039403F"/>
    <w:rsid w:val="00394441"/>
    <w:rsid w:val="00394887"/>
    <w:rsid w:val="00394913"/>
    <w:rsid w:val="00395141"/>
    <w:rsid w:val="00395486"/>
    <w:rsid w:val="003956E4"/>
    <w:rsid w:val="003959C4"/>
    <w:rsid w:val="00395D42"/>
    <w:rsid w:val="00395ED7"/>
    <w:rsid w:val="00396360"/>
    <w:rsid w:val="003966EB"/>
    <w:rsid w:val="003969EF"/>
    <w:rsid w:val="00396C37"/>
    <w:rsid w:val="00397004"/>
    <w:rsid w:val="003970E1"/>
    <w:rsid w:val="00397CB4"/>
    <w:rsid w:val="00397E3F"/>
    <w:rsid w:val="00397F72"/>
    <w:rsid w:val="003A0719"/>
    <w:rsid w:val="003A13B8"/>
    <w:rsid w:val="003A13D6"/>
    <w:rsid w:val="003A19A8"/>
    <w:rsid w:val="003A1BA9"/>
    <w:rsid w:val="003A1C56"/>
    <w:rsid w:val="003A1F76"/>
    <w:rsid w:val="003A2AA6"/>
    <w:rsid w:val="003A2B9E"/>
    <w:rsid w:val="003A38D7"/>
    <w:rsid w:val="003A39FF"/>
    <w:rsid w:val="003A44CC"/>
    <w:rsid w:val="003A5550"/>
    <w:rsid w:val="003A69B9"/>
    <w:rsid w:val="003A6C45"/>
    <w:rsid w:val="003A733E"/>
    <w:rsid w:val="003B0231"/>
    <w:rsid w:val="003B1225"/>
    <w:rsid w:val="003B1F63"/>
    <w:rsid w:val="003B207A"/>
    <w:rsid w:val="003B2152"/>
    <w:rsid w:val="003B2612"/>
    <w:rsid w:val="003B2756"/>
    <w:rsid w:val="003B2874"/>
    <w:rsid w:val="003B2A12"/>
    <w:rsid w:val="003B3138"/>
    <w:rsid w:val="003B3324"/>
    <w:rsid w:val="003B3BD6"/>
    <w:rsid w:val="003B3C80"/>
    <w:rsid w:val="003B421B"/>
    <w:rsid w:val="003B4336"/>
    <w:rsid w:val="003B4891"/>
    <w:rsid w:val="003B4C6F"/>
    <w:rsid w:val="003B5106"/>
    <w:rsid w:val="003B5722"/>
    <w:rsid w:val="003B5A55"/>
    <w:rsid w:val="003B5B7A"/>
    <w:rsid w:val="003B5C34"/>
    <w:rsid w:val="003B5DBB"/>
    <w:rsid w:val="003B5F6F"/>
    <w:rsid w:val="003B6312"/>
    <w:rsid w:val="003B63AA"/>
    <w:rsid w:val="003B64A2"/>
    <w:rsid w:val="003B672F"/>
    <w:rsid w:val="003B6AD2"/>
    <w:rsid w:val="003B75F4"/>
    <w:rsid w:val="003B7F6C"/>
    <w:rsid w:val="003C0009"/>
    <w:rsid w:val="003C05B6"/>
    <w:rsid w:val="003C0FD5"/>
    <w:rsid w:val="003C1B4E"/>
    <w:rsid w:val="003C1C5E"/>
    <w:rsid w:val="003C2177"/>
    <w:rsid w:val="003C27A5"/>
    <w:rsid w:val="003C28E3"/>
    <w:rsid w:val="003C2B25"/>
    <w:rsid w:val="003C2CAB"/>
    <w:rsid w:val="003C2CE7"/>
    <w:rsid w:val="003C3241"/>
    <w:rsid w:val="003C3583"/>
    <w:rsid w:val="003C3597"/>
    <w:rsid w:val="003C3719"/>
    <w:rsid w:val="003C3A93"/>
    <w:rsid w:val="003C3BDB"/>
    <w:rsid w:val="003C3E60"/>
    <w:rsid w:val="003C3ED0"/>
    <w:rsid w:val="003C48F3"/>
    <w:rsid w:val="003C49A5"/>
    <w:rsid w:val="003C49BC"/>
    <w:rsid w:val="003C4A98"/>
    <w:rsid w:val="003C5540"/>
    <w:rsid w:val="003C58CE"/>
    <w:rsid w:val="003C59A5"/>
    <w:rsid w:val="003C5EEF"/>
    <w:rsid w:val="003C600B"/>
    <w:rsid w:val="003C60CA"/>
    <w:rsid w:val="003C644B"/>
    <w:rsid w:val="003C652C"/>
    <w:rsid w:val="003C65AE"/>
    <w:rsid w:val="003C6677"/>
    <w:rsid w:val="003C6726"/>
    <w:rsid w:val="003C6893"/>
    <w:rsid w:val="003C786E"/>
    <w:rsid w:val="003C7B34"/>
    <w:rsid w:val="003C7B6A"/>
    <w:rsid w:val="003D09E1"/>
    <w:rsid w:val="003D0D9E"/>
    <w:rsid w:val="003D1021"/>
    <w:rsid w:val="003D1D07"/>
    <w:rsid w:val="003D20F7"/>
    <w:rsid w:val="003D2674"/>
    <w:rsid w:val="003D26BB"/>
    <w:rsid w:val="003D2743"/>
    <w:rsid w:val="003D2852"/>
    <w:rsid w:val="003D2B68"/>
    <w:rsid w:val="003D2B86"/>
    <w:rsid w:val="003D3308"/>
    <w:rsid w:val="003D3866"/>
    <w:rsid w:val="003D38DF"/>
    <w:rsid w:val="003D3A97"/>
    <w:rsid w:val="003D408F"/>
    <w:rsid w:val="003D40C1"/>
    <w:rsid w:val="003D45DD"/>
    <w:rsid w:val="003D46CE"/>
    <w:rsid w:val="003D47E5"/>
    <w:rsid w:val="003D4E94"/>
    <w:rsid w:val="003D4F68"/>
    <w:rsid w:val="003D52DC"/>
    <w:rsid w:val="003D574B"/>
    <w:rsid w:val="003D5C3A"/>
    <w:rsid w:val="003D6B07"/>
    <w:rsid w:val="003D6D2C"/>
    <w:rsid w:val="003D6DE7"/>
    <w:rsid w:val="003D7523"/>
    <w:rsid w:val="003D7A52"/>
    <w:rsid w:val="003E0B43"/>
    <w:rsid w:val="003E0DE3"/>
    <w:rsid w:val="003E11EB"/>
    <w:rsid w:val="003E15E8"/>
    <w:rsid w:val="003E1D03"/>
    <w:rsid w:val="003E224C"/>
    <w:rsid w:val="003E24AE"/>
    <w:rsid w:val="003E24F5"/>
    <w:rsid w:val="003E29A7"/>
    <w:rsid w:val="003E2BB7"/>
    <w:rsid w:val="003E373A"/>
    <w:rsid w:val="003E395D"/>
    <w:rsid w:val="003E3CCB"/>
    <w:rsid w:val="003E414E"/>
    <w:rsid w:val="003E4426"/>
    <w:rsid w:val="003E45EB"/>
    <w:rsid w:val="003E4BD2"/>
    <w:rsid w:val="003E4DFA"/>
    <w:rsid w:val="003E502E"/>
    <w:rsid w:val="003E5235"/>
    <w:rsid w:val="003E56A7"/>
    <w:rsid w:val="003E58FB"/>
    <w:rsid w:val="003E5F4E"/>
    <w:rsid w:val="003E6461"/>
    <w:rsid w:val="003E67C6"/>
    <w:rsid w:val="003E6EBC"/>
    <w:rsid w:val="003E7016"/>
    <w:rsid w:val="003E701D"/>
    <w:rsid w:val="003E7BAB"/>
    <w:rsid w:val="003F08E5"/>
    <w:rsid w:val="003F09E6"/>
    <w:rsid w:val="003F0B68"/>
    <w:rsid w:val="003F1D65"/>
    <w:rsid w:val="003F2095"/>
    <w:rsid w:val="003F29D8"/>
    <w:rsid w:val="003F3101"/>
    <w:rsid w:val="003F3153"/>
    <w:rsid w:val="003F331E"/>
    <w:rsid w:val="003F3B3A"/>
    <w:rsid w:val="003F3EE0"/>
    <w:rsid w:val="003F4214"/>
    <w:rsid w:val="003F4E6E"/>
    <w:rsid w:val="003F4EAD"/>
    <w:rsid w:val="003F595B"/>
    <w:rsid w:val="003F5AF2"/>
    <w:rsid w:val="003F602D"/>
    <w:rsid w:val="003F640C"/>
    <w:rsid w:val="003F74FF"/>
    <w:rsid w:val="003F772D"/>
    <w:rsid w:val="003F79FD"/>
    <w:rsid w:val="003F7D2E"/>
    <w:rsid w:val="003F7F64"/>
    <w:rsid w:val="00400885"/>
    <w:rsid w:val="00400DEE"/>
    <w:rsid w:val="004016AE"/>
    <w:rsid w:val="00401A66"/>
    <w:rsid w:val="00401F7E"/>
    <w:rsid w:val="0040290C"/>
    <w:rsid w:val="00402B23"/>
    <w:rsid w:val="00402CC0"/>
    <w:rsid w:val="00403022"/>
    <w:rsid w:val="00403210"/>
    <w:rsid w:val="00404421"/>
    <w:rsid w:val="004048F2"/>
    <w:rsid w:val="004058D9"/>
    <w:rsid w:val="00405C67"/>
    <w:rsid w:val="004060FB"/>
    <w:rsid w:val="00406205"/>
    <w:rsid w:val="0040639F"/>
    <w:rsid w:val="00406C8C"/>
    <w:rsid w:val="00407711"/>
    <w:rsid w:val="004078FA"/>
    <w:rsid w:val="0040799B"/>
    <w:rsid w:val="004100DF"/>
    <w:rsid w:val="00411025"/>
    <w:rsid w:val="00411C78"/>
    <w:rsid w:val="00412B41"/>
    <w:rsid w:val="00412D74"/>
    <w:rsid w:val="0041378E"/>
    <w:rsid w:val="00413C89"/>
    <w:rsid w:val="004141CA"/>
    <w:rsid w:val="00414253"/>
    <w:rsid w:val="004146E8"/>
    <w:rsid w:val="00414D7F"/>
    <w:rsid w:val="004151CA"/>
    <w:rsid w:val="00415525"/>
    <w:rsid w:val="00415718"/>
    <w:rsid w:val="00416191"/>
    <w:rsid w:val="0041672E"/>
    <w:rsid w:val="00416AB8"/>
    <w:rsid w:val="00416E91"/>
    <w:rsid w:val="00417094"/>
    <w:rsid w:val="00417173"/>
    <w:rsid w:val="004176E6"/>
    <w:rsid w:val="004200AC"/>
    <w:rsid w:val="00420298"/>
    <w:rsid w:val="00420837"/>
    <w:rsid w:val="00420E55"/>
    <w:rsid w:val="00420ED3"/>
    <w:rsid w:val="00420F19"/>
    <w:rsid w:val="00421236"/>
    <w:rsid w:val="0042162B"/>
    <w:rsid w:val="00421CBE"/>
    <w:rsid w:val="00422494"/>
    <w:rsid w:val="00422A46"/>
    <w:rsid w:val="00422A7C"/>
    <w:rsid w:val="00422DE0"/>
    <w:rsid w:val="00422F4E"/>
    <w:rsid w:val="004251D2"/>
    <w:rsid w:val="00425E39"/>
    <w:rsid w:val="004268FA"/>
    <w:rsid w:val="00426ABF"/>
    <w:rsid w:val="00426E2A"/>
    <w:rsid w:val="00426F4B"/>
    <w:rsid w:val="0042793B"/>
    <w:rsid w:val="00427BA0"/>
    <w:rsid w:val="00427BD4"/>
    <w:rsid w:val="00430811"/>
    <w:rsid w:val="00430A61"/>
    <w:rsid w:val="00430BE7"/>
    <w:rsid w:val="00430D47"/>
    <w:rsid w:val="00431196"/>
    <w:rsid w:val="0043193A"/>
    <w:rsid w:val="00431C66"/>
    <w:rsid w:val="00432976"/>
    <w:rsid w:val="00432DB9"/>
    <w:rsid w:val="004334CE"/>
    <w:rsid w:val="00433D95"/>
    <w:rsid w:val="00434234"/>
    <w:rsid w:val="00434A8D"/>
    <w:rsid w:val="00434FF0"/>
    <w:rsid w:val="00435F82"/>
    <w:rsid w:val="004360BB"/>
    <w:rsid w:val="00436297"/>
    <w:rsid w:val="00436373"/>
    <w:rsid w:val="00436B2E"/>
    <w:rsid w:val="00436D66"/>
    <w:rsid w:val="0043742D"/>
    <w:rsid w:val="0043767B"/>
    <w:rsid w:val="00437829"/>
    <w:rsid w:val="00437A56"/>
    <w:rsid w:val="00437B09"/>
    <w:rsid w:val="00437BD8"/>
    <w:rsid w:val="00437F7D"/>
    <w:rsid w:val="00440114"/>
    <w:rsid w:val="0044023E"/>
    <w:rsid w:val="004405B9"/>
    <w:rsid w:val="0044061C"/>
    <w:rsid w:val="00440CFA"/>
    <w:rsid w:val="004416BC"/>
    <w:rsid w:val="00441AF1"/>
    <w:rsid w:val="00441EFF"/>
    <w:rsid w:val="00442DC6"/>
    <w:rsid w:val="0044340B"/>
    <w:rsid w:val="004436AD"/>
    <w:rsid w:val="00443772"/>
    <w:rsid w:val="0044395A"/>
    <w:rsid w:val="00443D7E"/>
    <w:rsid w:val="00444086"/>
    <w:rsid w:val="004442B7"/>
    <w:rsid w:val="004445CE"/>
    <w:rsid w:val="0044465E"/>
    <w:rsid w:val="00444F58"/>
    <w:rsid w:val="0044511F"/>
    <w:rsid w:val="004453CE"/>
    <w:rsid w:val="004455BC"/>
    <w:rsid w:val="004458B9"/>
    <w:rsid w:val="004458EC"/>
    <w:rsid w:val="00445DA3"/>
    <w:rsid w:val="004462CD"/>
    <w:rsid w:val="0044673C"/>
    <w:rsid w:val="00446837"/>
    <w:rsid w:val="00446C7F"/>
    <w:rsid w:val="00447097"/>
    <w:rsid w:val="00447B5C"/>
    <w:rsid w:val="00447EDC"/>
    <w:rsid w:val="004502B6"/>
    <w:rsid w:val="00450B93"/>
    <w:rsid w:val="00450C28"/>
    <w:rsid w:val="004523A2"/>
    <w:rsid w:val="004524AA"/>
    <w:rsid w:val="004527D7"/>
    <w:rsid w:val="00452B6E"/>
    <w:rsid w:val="00452D35"/>
    <w:rsid w:val="00452FAF"/>
    <w:rsid w:val="0045472A"/>
    <w:rsid w:val="00454FEC"/>
    <w:rsid w:val="0045520B"/>
    <w:rsid w:val="00455AF6"/>
    <w:rsid w:val="00455C4D"/>
    <w:rsid w:val="00456391"/>
    <w:rsid w:val="004575F7"/>
    <w:rsid w:val="00457748"/>
    <w:rsid w:val="00457BB1"/>
    <w:rsid w:val="00457C22"/>
    <w:rsid w:val="00460516"/>
    <w:rsid w:val="00460C16"/>
    <w:rsid w:val="00460E02"/>
    <w:rsid w:val="00461259"/>
    <w:rsid w:val="00461375"/>
    <w:rsid w:val="004618FF"/>
    <w:rsid w:val="00461C4C"/>
    <w:rsid w:val="00461C52"/>
    <w:rsid w:val="00462384"/>
    <w:rsid w:val="00462678"/>
    <w:rsid w:val="00463006"/>
    <w:rsid w:val="004632A2"/>
    <w:rsid w:val="00463940"/>
    <w:rsid w:val="00463DC7"/>
    <w:rsid w:val="004640E4"/>
    <w:rsid w:val="004640F4"/>
    <w:rsid w:val="004642FE"/>
    <w:rsid w:val="00464A13"/>
    <w:rsid w:val="0046508F"/>
    <w:rsid w:val="00465CB6"/>
    <w:rsid w:val="00465E21"/>
    <w:rsid w:val="00466406"/>
    <w:rsid w:val="00466C9D"/>
    <w:rsid w:val="00466DAB"/>
    <w:rsid w:val="00467495"/>
    <w:rsid w:val="004676D8"/>
    <w:rsid w:val="004678B3"/>
    <w:rsid w:val="00470598"/>
    <w:rsid w:val="004708BD"/>
    <w:rsid w:val="0047126E"/>
    <w:rsid w:val="004713E7"/>
    <w:rsid w:val="00471B8E"/>
    <w:rsid w:val="00471F1E"/>
    <w:rsid w:val="00472CEA"/>
    <w:rsid w:val="0047314D"/>
    <w:rsid w:val="00473CD6"/>
    <w:rsid w:val="00473E5E"/>
    <w:rsid w:val="004741EB"/>
    <w:rsid w:val="00474503"/>
    <w:rsid w:val="004750F8"/>
    <w:rsid w:val="00475453"/>
    <w:rsid w:val="00475848"/>
    <w:rsid w:val="0047597E"/>
    <w:rsid w:val="00475A3A"/>
    <w:rsid w:val="00475C91"/>
    <w:rsid w:val="0047617D"/>
    <w:rsid w:val="004762CA"/>
    <w:rsid w:val="00476502"/>
    <w:rsid w:val="00476551"/>
    <w:rsid w:val="0047680D"/>
    <w:rsid w:val="004768EC"/>
    <w:rsid w:val="004769C4"/>
    <w:rsid w:val="00476A84"/>
    <w:rsid w:val="00477286"/>
    <w:rsid w:val="00477351"/>
    <w:rsid w:val="0047755C"/>
    <w:rsid w:val="004775DA"/>
    <w:rsid w:val="0047768B"/>
    <w:rsid w:val="0047771B"/>
    <w:rsid w:val="00477E71"/>
    <w:rsid w:val="00477EC9"/>
    <w:rsid w:val="00480051"/>
    <w:rsid w:val="004800DB"/>
    <w:rsid w:val="004804F1"/>
    <w:rsid w:val="0048064C"/>
    <w:rsid w:val="0048078A"/>
    <w:rsid w:val="004809C9"/>
    <w:rsid w:val="0048128E"/>
    <w:rsid w:val="0048261D"/>
    <w:rsid w:val="00482D23"/>
    <w:rsid w:val="00482EB0"/>
    <w:rsid w:val="004834BD"/>
    <w:rsid w:val="004839F3"/>
    <w:rsid w:val="0048444D"/>
    <w:rsid w:val="004856CF"/>
    <w:rsid w:val="004859C9"/>
    <w:rsid w:val="00485C38"/>
    <w:rsid w:val="00485E96"/>
    <w:rsid w:val="00486896"/>
    <w:rsid w:val="004873FD"/>
    <w:rsid w:val="00487580"/>
    <w:rsid w:val="00487B2E"/>
    <w:rsid w:val="00487C49"/>
    <w:rsid w:val="004900B7"/>
    <w:rsid w:val="004921EE"/>
    <w:rsid w:val="004925F7"/>
    <w:rsid w:val="00492757"/>
    <w:rsid w:val="0049283D"/>
    <w:rsid w:val="004929C0"/>
    <w:rsid w:val="00492B2C"/>
    <w:rsid w:val="00492D00"/>
    <w:rsid w:val="0049324C"/>
    <w:rsid w:val="004932B2"/>
    <w:rsid w:val="0049396D"/>
    <w:rsid w:val="00493E5A"/>
    <w:rsid w:val="00494083"/>
    <w:rsid w:val="004940AC"/>
    <w:rsid w:val="004941C8"/>
    <w:rsid w:val="00494346"/>
    <w:rsid w:val="00494561"/>
    <w:rsid w:val="00494A73"/>
    <w:rsid w:val="00494FB7"/>
    <w:rsid w:val="00495026"/>
    <w:rsid w:val="004951DD"/>
    <w:rsid w:val="004954E6"/>
    <w:rsid w:val="00495AD5"/>
    <w:rsid w:val="00495C2A"/>
    <w:rsid w:val="00495C83"/>
    <w:rsid w:val="00495FDA"/>
    <w:rsid w:val="004972D7"/>
    <w:rsid w:val="00497389"/>
    <w:rsid w:val="004974E9"/>
    <w:rsid w:val="004976AE"/>
    <w:rsid w:val="004A00C2"/>
    <w:rsid w:val="004A01E4"/>
    <w:rsid w:val="004A03C7"/>
    <w:rsid w:val="004A08E4"/>
    <w:rsid w:val="004A0C79"/>
    <w:rsid w:val="004A0D46"/>
    <w:rsid w:val="004A1158"/>
    <w:rsid w:val="004A1567"/>
    <w:rsid w:val="004A16D3"/>
    <w:rsid w:val="004A2993"/>
    <w:rsid w:val="004A2F12"/>
    <w:rsid w:val="004A370E"/>
    <w:rsid w:val="004A4203"/>
    <w:rsid w:val="004A4743"/>
    <w:rsid w:val="004A50FF"/>
    <w:rsid w:val="004A52E2"/>
    <w:rsid w:val="004A5781"/>
    <w:rsid w:val="004A684F"/>
    <w:rsid w:val="004A6864"/>
    <w:rsid w:val="004A69D8"/>
    <w:rsid w:val="004A7135"/>
    <w:rsid w:val="004A7EBB"/>
    <w:rsid w:val="004B07D1"/>
    <w:rsid w:val="004B0A22"/>
    <w:rsid w:val="004B0EC9"/>
    <w:rsid w:val="004B0F7E"/>
    <w:rsid w:val="004B103F"/>
    <w:rsid w:val="004B1782"/>
    <w:rsid w:val="004B1B24"/>
    <w:rsid w:val="004B1F14"/>
    <w:rsid w:val="004B200C"/>
    <w:rsid w:val="004B206B"/>
    <w:rsid w:val="004B22D2"/>
    <w:rsid w:val="004B24D8"/>
    <w:rsid w:val="004B2B52"/>
    <w:rsid w:val="004B3DED"/>
    <w:rsid w:val="004B4036"/>
    <w:rsid w:val="004B45FA"/>
    <w:rsid w:val="004B48A1"/>
    <w:rsid w:val="004B48E6"/>
    <w:rsid w:val="004B4995"/>
    <w:rsid w:val="004B4CAE"/>
    <w:rsid w:val="004B4FA7"/>
    <w:rsid w:val="004B568E"/>
    <w:rsid w:val="004B5711"/>
    <w:rsid w:val="004B59F9"/>
    <w:rsid w:val="004B619E"/>
    <w:rsid w:val="004B6805"/>
    <w:rsid w:val="004B6EE6"/>
    <w:rsid w:val="004B6FBA"/>
    <w:rsid w:val="004B70F6"/>
    <w:rsid w:val="004B74CE"/>
    <w:rsid w:val="004B755C"/>
    <w:rsid w:val="004C0410"/>
    <w:rsid w:val="004C04EB"/>
    <w:rsid w:val="004C0C5A"/>
    <w:rsid w:val="004C1042"/>
    <w:rsid w:val="004C12DD"/>
    <w:rsid w:val="004C1492"/>
    <w:rsid w:val="004C1915"/>
    <w:rsid w:val="004C2180"/>
    <w:rsid w:val="004C21F8"/>
    <w:rsid w:val="004C25A1"/>
    <w:rsid w:val="004C2683"/>
    <w:rsid w:val="004C3217"/>
    <w:rsid w:val="004C35B5"/>
    <w:rsid w:val="004C3977"/>
    <w:rsid w:val="004C4183"/>
    <w:rsid w:val="004C4197"/>
    <w:rsid w:val="004C4702"/>
    <w:rsid w:val="004C4C9E"/>
    <w:rsid w:val="004C4D37"/>
    <w:rsid w:val="004C4DC1"/>
    <w:rsid w:val="004C5081"/>
    <w:rsid w:val="004C521E"/>
    <w:rsid w:val="004C5B6C"/>
    <w:rsid w:val="004C6614"/>
    <w:rsid w:val="004C67D9"/>
    <w:rsid w:val="004C6B27"/>
    <w:rsid w:val="004C6C97"/>
    <w:rsid w:val="004C71BC"/>
    <w:rsid w:val="004C7AD0"/>
    <w:rsid w:val="004C7CF2"/>
    <w:rsid w:val="004D03B5"/>
    <w:rsid w:val="004D14BF"/>
    <w:rsid w:val="004D1A80"/>
    <w:rsid w:val="004D1DB8"/>
    <w:rsid w:val="004D22E8"/>
    <w:rsid w:val="004D2A90"/>
    <w:rsid w:val="004D2CD2"/>
    <w:rsid w:val="004D3C34"/>
    <w:rsid w:val="004D3C9A"/>
    <w:rsid w:val="004D443C"/>
    <w:rsid w:val="004D4E67"/>
    <w:rsid w:val="004D50FE"/>
    <w:rsid w:val="004D5E6F"/>
    <w:rsid w:val="004D7331"/>
    <w:rsid w:val="004D7449"/>
    <w:rsid w:val="004D7670"/>
    <w:rsid w:val="004D767F"/>
    <w:rsid w:val="004D7A2C"/>
    <w:rsid w:val="004D7A56"/>
    <w:rsid w:val="004E00C1"/>
    <w:rsid w:val="004E0C37"/>
    <w:rsid w:val="004E0E0F"/>
    <w:rsid w:val="004E122A"/>
    <w:rsid w:val="004E1802"/>
    <w:rsid w:val="004E1B3E"/>
    <w:rsid w:val="004E1D0A"/>
    <w:rsid w:val="004E1D7C"/>
    <w:rsid w:val="004E204D"/>
    <w:rsid w:val="004E2956"/>
    <w:rsid w:val="004E37CE"/>
    <w:rsid w:val="004E3D0D"/>
    <w:rsid w:val="004E3DB0"/>
    <w:rsid w:val="004E4B04"/>
    <w:rsid w:val="004E504F"/>
    <w:rsid w:val="004E507D"/>
    <w:rsid w:val="004E6291"/>
    <w:rsid w:val="004E62B0"/>
    <w:rsid w:val="004E6A0A"/>
    <w:rsid w:val="004E6CE0"/>
    <w:rsid w:val="004E7521"/>
    <w:rsid w:val="004E7A91"/>
    <w:rsid w:val="004F1C4F"/>
    <w:rsid w:val="004F1C95"/>
    <w:rsid w:val="004F2478"/>
    <w:rsid w:val="004F29A0"/>
    <w:rsid w:val="004F2C2B"/>
    <w:rsid w:val="004F314F"/>
    <w:rsid w:val="004F35C8"/>
    <w:rsid w:val="004F366A"/>
    <w:rsid w:val="004F36DD"/>
    <w:rsid w:val="004F3ADC"/>
    <w:rsid w:val="004F44D2"/>
    <w:rsid w:val="004F4C21"/>
    <w:rsid w:val="004F4DE5"/>
    <w:rsid w:val="004F4E41"/>
    <w:rsid w:val="004F587D"/>
    <w:rsid w:val="004F58EE"/>
    <w:rsid w:val="004F5909"/>
    <w:rsid w:val="004F5A81"/>
    <w:rsid w:val="004F5D53"/>
    <w:rsid w:val="004F5D95"/>
    <w:rsid w:val="004F6AA2"/>
    <w:rsid w:val="004F7438"/>
    <w:rsid w:val="004F74BE"/>
    <w:rsid w:val="004F7600"/>
    <w:rsid w:val="004F7EFC"/>
    <w:rsid w:val="004F7F36"/>
    <w:rsid w:val="004F7FA3"/>
    <w:rsid w:val="0050029F"/>
    <w:rsid w:val="00500524"/>
    <w:rsid w:val="00500DCB"/>
    <w:rsid w:val="00500E48"/>
    <w:rsid w:val="00500EBB"/>
    <w:rsid w:val="00500EEF"/>
    <w:rsid w:val="00501177"/>
    <w:rsid w:val="0050147C"/>
    <w:rsid w:val="005018C5"/>
    <w:rsid w:val="00501C43"/>
    <w:rsid w:val="005022C3"/>
    <w:rsid w:val="0050238E"/>
    <w:rsid w:val="005029EF"/>
    <w:rsid w:val="00502D5E"/>
    <w:rsid w:val="00502ED6"/>
    <w:rsid w:val="0050311B"/>
    <w:rsid w:val="00503542"/>
    <w:rsid w:val="00503871"/>
    <w:rsid w:val="005044F8"/>
    <w:rsid w:val="005046DD"/>
    <w:rsid w:val="00504939"/>
    <w:rsid w:val="00504D53"/>
    <w:rsid w:val="0050539D"/>
    <w:rsid w:val="0050589D"/>
    <w:rsid w:val="00505DF6"/>
    <w:rsid w:val="00506609"/>
    <w:rsid w:val="00506AC3"/>
    <w:rsid w:val="00507CA9"/>
    <w:rsid w:val="00510E67"/>
    <w:rsid w:val="00511188"/>
    <w:rsid w:val="0051128F"/>
    <w:rsid w:val="00511419"/>
    <w:rsid w:val="005118C2"/>
    <w:rsid w:val="00511E06"/>
    <w:rsid w:val="005122CE"/>
    <w:rsid w:val="00512598"/>
    <w:rsid w:val="00512620"/>
    <w:rsid w:val="005126C3"/>
    <w:rsid w:val="00512C9F"/>
    <w:rsid w:val="00512D32"/>
    <w:rsid w:val="00513006"/>
    <w:rsid w:val="00513010"/>
    <w:rsid w:val="00513199"/>
    <w:rsid w:val="00513B4C"/>
    <w:rsid w:val="00513DE7"/>
    <w:rsid w:val="00514161"/>
    <w:rsid w:val="0051438B"/>
    <w:rsid w:val="005145CC"/>
    <w:rsid w:val="0051466B"/>
    <w:rsid w:val="00514B1B"/>
    <w:rsid w:val="0051521D"/>
    <w:rsid w:val="00515322"/>
    <w:rsid w:val="0051543E"/>
    <w:rsid w:val="0051603E"/>
    <w:rsid w:val="005160BF"/>
    <w:rsid w:val="00516E8E"/>
    <w:rsid w:val="005176B8"/>
    <w:rsid w:val="00517C53"/>
    <w:rsid w:val="0052033F"/>
    <w:rsid w:val="00520392"/>
    <w:rsid w:val="0052052F"/>
    <w:rsid w:val="00520679"/>
    <w:rsid w:val="00520738"/>
    <w:rsid w:val="00520827"/>
    <w:rsid w:val="0052093E"/>
    <w:rsid w:val="00520AD0"/>
    <w:rsid w:val="005213FB"/>
    <w:rsid w:val="00521EE9"/>
    <w:rsid w:val="0052222A"/>
    <w:rsid w:val="0052235F"/>
    <w:rsid w:val="00522597"/>
    <w:rsid w:val="00522A15"/>
    <w:rsid w:val="00522B28"/>
    <w:rsid w:val="00522F54"/>
    <w:rsid w:val="005235A7"/>
    <w:rsid w:val="00523A9A"/>
    <w:rsid w:val="00523F60"/>
    <w:rsid w:val="00524485"/>
    <w:rsid w:val="0052467D"/>
    <w:rsid w:val="005247E0"/>
    <w:rsid w:val="00524DEB"/>
    <w:rsid w:val="005266D8"/>
    <w:rsid w:val="00526915"/>
    <w:rsid w:val="0052692E"/>
    <w:rsid w:val="005269D4"/>
    <w:rsid w:val="00526A57"/>
    <w:rsid w:val="00527528"/>
    <w:rsid w:val="005276EB"/>
    <w:rsid w:val="0052794A"/>
    <w:rsid w:val="00527D28"/>
    <w:rsid w:val="00527DA6"/>
    <w:rsid w:val="0052D70D"/>
    <w:rsid w:val="0053028F"/>
    <w:rsid w:val="005303F0"/>
    <w:rsid w:val="0053078F"/>
    <w:rsid w:val="005309D2"/>
    <w:rsid w:val="00530BCE"/>
    <w:rsid w:val="00530C19"/>
    <w:rsid w:val="00530C58"/>
    <w:rsid w:val="0053113C"/>
    <w:rsid w:val="00531325"/>
    <w:rsid w:val="005316A1"/>
    <w:rsid w:val="00531D37"/>
    <w:rsid w:val="00532A86"/>
    <w:rsid w:val="00533051"/>
    <w:rsid w:val="00533B0C"/>
    <w:rsid w:val="00533E4C"/>
    <w:rsid w:val="00533F24"/>
    <w:rsid w:val="00533FFC"/>
    <w:rsid w:val="005340A8"/>
    <w:rsid w:val="0053413F"/>
    <w:rsid w:val="0053448D"/>
    <w:rsid w:val="00534D1C"/>
    <w:rsid w:val="00535AAC"/>
    <w:rsid w:val="00535F7D"/>
    <w:rsid w:val="005369D8"/>
    <w:rsid w:val="005369E2"/>
    <w:rsid w:val="005374F6"/>
    <w:rsid w:val="005401AA"/>
    <w:rsid w:val="00540CA7"/>
    <w:rsid w:val="00540E3A"/>
    <w:rsid w:val="00541568"/>
    <w:rsid w:val="00541670"/>
    <w:rsid w:val="00541C11"/>
    <w:rsid w:val="00541CC9"/>
    <w:rsid w:val="00541EC3"/>
    <w:rsid w:val="005427B8"/>
    <w:rsid w:val="005427CB"/>
    <w:rsid w:val="00543DB9"/>
    <w:rsid w:val="00544066"/>
    <w:rsid w:val="005446B2"/>
    <w:rsid w:val="00544D31"/>
    <w:rsid w:val="00545010"/>
    <w:rsid w:val="00545C10"/>
    <w:rsid w:val="00545EB1"/>
    <w:rsid w:val="00545FBF"/>
    <w:rsid w:val="00546323"/>
    <w:rsid w:val="005463B9"/>
    <w:rsid w:val="00546897"/>
    <w:rsid w:val="005473CA"/>
    <w:rsid w:val="005475CE"/>
    <w:rsid w:val="00547A03"/>
    <w:rsid w:val="00547C7D"/>
    <w:rsid w:val="00547EFC"/>
    <w:rsid w:val="00550565"/>
    <w:rsid w:val="005507A4"/>
    <w:rsid w:val="00550D6E"/>
    <w:rsid w:val="00550E41"/>
    <w:rsid w:val="0055110C"/>
    <w:rsid w:val="00551481"/>
    <w:rsid w:val="00551FD4"/>
    <w:rsid w:val="00552416"/>
    <w:rsid w:val="0055255E"/>
    <w:rsid w:val="00552638"/>
    <w:rsid w:val="0055292F"/>
    <w:rsid w:val="00553066"/>
    <w:rsid w:val="005533D1"/>
    <w:rsid w:val="005533F8"/>
    <w:rsid w:val="00553A2B"/>
    <w:rsid w:val="00553E5B"/>
    <w:rsid w:val="005540B3"/>
    <w:rsid w:val="005541EC"/>
    <w:rsid w:val="0055501B"/>
    <w:rsid w:val="005553E1"/>
    <w:rsid w:val="00555507"/>
    <w:rsid w:val="00556161"/>
    <w:rsid w:val="00556225"/>
    <w:rsid w:val="005565D7"/>
    <w:rsid w:val="00556647"/>
    <w:rsid w:val="00556AC1"/>
    <w:rsid w:val="00556ACA"/>
    <w:rsid w:val="005579C0"/>
    <w:rsid w:val="00561266"/>
    <w:rsid w:val="00561FD8"/>
    <w:rsid w:val="00562056"/>
    <w:rsid w:val="005626A6"/>
    <w:rsid w:val="00563515"/>
    <w:rsid w:val="00563915"/>
    <w:rsid w:val="00563CE2"/>
    <w:rsid w:val="00564356"/>
    <w:rsid w:val="00564485"/>
    <w:rsid w:val="005646AB"/>
    <w:rsid w:val="00564B12"/>
    <w:rsid w:val="00564CE4"/>
    <w:rsid w:val="00564DA7"/>
    <w:rsid w:val="005653BE"/>
    <w:rsid w:val="0056588C"/>
    <w:rsid w:val="0056636E"/>
    <w:rsid w:val="00566602"/>
    <w:rsid w:val="00567053"/>
    <w:rsid w:val="00567375"/>
    <w:rsid w:val="0056749B"/>
    <w:rsid w:val="00567AC8"/>
    <w:rsid w:val="005702E9"/>
    <w:rsid w:val="00570830"/>
    <w:rsid w:val="0057099C"/>
    <w:rsid w:val="00570BC9"/>
    <w:rsid w:val="00571D1C"/>
    <w:rsid w:val="00572084"/>
    <w:rsid w:val="0057231A"/>
    <w:rsid w:val="00572AB6"/>
    <w:rsid w:val="0057311E"/>
    <w:rsid w:val="0057350E"/>
    <w:rsid w:val="0057412D"/>
    <w:rsid w:val="005744CF"/>
    <w:rsid w:val="0057451A"/>
    <w:rsid w:val="005747AE"/>
    <w:rsid w:val="00574B90"/>
    <w:rsid w:val="00574BE1"/>
    <w:rsid w:val="00574E3D"/>
    <w:rsid w:val="00574E8C"/>
    <w:rsid w:val="0057504B"/>
    <w:rsid w:val="00575FB8"/>
    <w:rsid w:val="005766FC"/>
    <w:rsid w:val="0057685C"/>
    <w:rsid w:val="00577CAB"/>
    <w:rsid w:val="005800AC"/>
    <w:rsid w:val="00580982"/>
    <w:rsid w:val="005812FF"/>
    <w:rsid w:val="0058205F"/>
    <w:rsid w:val="005832E8"/>
    <w:rsid w:val="005834F9"/>
    <w:rsid w:val="005836C7"/>
    <w:rsid w:val="00583785"/>
    <w:rsid w:val="00583C72"/>
    <w:rsid w:val="00583F06"/>
    <w:rsid w:val="005846DF"/>
    <w:rsid w:val="00584C43"/>
    <w:rsid w:val="00585531"/>
    <w:rsid w:val="00585597"/>
    <w:rsid w:val="00585733"/>
    <w:rsid w:val="005864B9"/>
    <w:rsid w:val="0058661F"/>
    <w:rsid w:val="00586BE7"/>
    <w:rsid w:val="00587503"/>
    <w:rsid w:val="00587C5B"/>
    <w:rsid w:val="005904CB"/>
    <w:rsid w:val="005909A3"/>
    <w:rsid w:val="00590AE3"/>
    <w:rsid w:val="005916EC"/>
    <w:rsid w:val="00591DEC"/>
    <w:rsid w:val="00592159"/>
    <w:rsid w:val="005924B1"/>
    <w:rsid w:val="005924DD"/>
    <w:rsid w:val="005928DF"/>
    <w:rsid w:val="00592E7A"/>
    <w:rsid w:val="005930AF"/>
    <w:rsid w:val="0059333F"/>
    <w:rsid w:val="00593562"/>
    <w:rsid w:val="005935C3"/>
    <w:rsid w:val="00593D12"/>
    <w:rsid w:val="00593D78"/>
    <w:rsid w:val="005940D1"/>
    <w:rsid w:val="005940D2"/>
    <w:rsid w:val="005941E5"/>
    <w:rsid w:val="0059426C"/>
    <w:rsid w:val="005943CD"/>
    <w:rsid w:val="00594452"/>
    <w:rsid w:val="0059461C"/>
    <w:rsid w:val="00594877"/>
    <w:rsid w:val="00594BC7"/>
    <w:rsid w:val="00594DF9"/>
    <w:rsid w:val="005951F8"/>
    <w:rsid w:val="00595216"/>
    <w:rsid w:val="0059583B"/>
    <w:rsid w:val="00595CE6"/>
    <w:rsid w:val="00595CEB"/>
    <w:rsid w:val="00595E67"/>
    <w:rsid w:val="0059633D"/>
    <w:rsid w:val="005963A8"/>
    <w:rsid w:val="00596BE3"/>
    <w:rsid w:val="00597300"/>
    <w:rsid w:val="0059744D"/>
    <w:rsid w:val="0059785F"/>
    <w:rsid w:val="00597865"/>
    <w:rsid w:val="005A0308"/>
    <w:rsid w:val="005A0409"/>
    <w:rsid w:val="005A074C"/>
    <w:rsid w:val="005A07C9"/>
    <w:rsid w:val="005A0C35"/>
    <w:rsid w:val="005A0C5B"/>
    <w:rsid w:val="005A0D0C"/>
    <w:rsid w:val="005A0F2D"/>
    <w:rsid w:val="005A141C"/>
    <w:rsid w:val="005A1821"/>
    <w:rsid w:val="005A1AAD"/>
    <w:rsid w:val="005A20B6"/>
    <w:rsid w:val="005A2460"/>
    <w:rsid w:val="005A258B"/>
    <w:rsid w:val="005A2CA7"/>
    <w:rsid w:val="005A4D31"/>
    <w:rsid w:val="005A4F00"/>
    <w:rsid w:val="005A526B"/>
    <w:rsid w:val="005A55EC"/>
    <w:rsid w:val="005A6790"/>
    <w:rsid w:val="005A68BF"/>
    <w:rsid w:val="005A6984"/>
    <w:rsid w:val="005A6AD9"/>
    <w:rsid w:val="005A6D01"/>
    <w:rsid w:val="005A6D0A"/>
    <w:rsid w:val="005A6D6F"/>
    <w:rsid w:val="005A705E"/>
    <w:rsid w:val="005A7130"/>
    <w:rsid w:val="005A784E"/>
    <w:rsid w:val="005A7C70"/>
    <w:rsid w:val="005B01CC"/>
    <w:rsid w:val="005B06E2"/>
    <w:rsid w:val="005B0889"/>
    <w:rsid w:val="005B0D6A"/>
    <w:rsid w:val="005B10EB"/>
    <w:rsid w:val="005B125B"/>
    <w:rsid w:val="005B1C4E"/>
    <w:rsid w:val="005B20A5"/>
    <w:rsid w:val="005B220F"/>
    <w:rsid w:val="005B29DC"/>
    <w:rsid w:val="005B3022"/>
    <w:rsid w:val="005B32BD"/>
    <w:rsid w:val="005B343C"/>
    <w:rsid w:val="005B3A0E"/>
    <w:rsid w:val="005B3DE5"/>
    <w:rsid w:val="005B3F11"/>
    <w:rsid w:val="005B422E"/>
    <w:rsid w:val="005B440A"/>
    <w:rsid w:val="005B4D3F"/>
    <w:rsid w:val="005B512B"/>
    <w:rsid w:val="005B51A7"/>
    <w:rsid w:val="005B598B"/>
    <w:rsid w:val="005B5999"/>
    <w:rsid w:val="005B5E7D"/>
    <w:rsid w:val="005B64FB"/>
    <w:rsid w:val="005B6DC7"/>
    <w:rsid w:val="005B708B"/>
    <w:rsid w:val="005B7340"/>
    <w:rsid w:val="005C0523"/>
    <w:rsid w:val="005C11B4"/>
    <w:rsid w:val="005C13F7"/>
    <w:rsid w:val="005C163A"/>
    <w:rsid w:val="005C1C42"/>
    <w:rsid w:val="005C1E7A"/>
    <w:rsid w:val="005C2182"/>
    <w:rsid w:val="005C2396"/>
    <w:rsid w:val="005C2F81"/>
    <w:rsid w:val="005C3211"/>
    <w:rsid w:val="005C40CB"/>
    <w:rsid w:val="005C4261"/>
    <w:rsid w:val="005C4485"/>
    <w:rsid w:val="005C45C5"/>
    <w:rsid w:val="005C461C"/>
    <w:rsid w:val="005C49F0"/>
    <w:rsid w:val="005C4ADA"/>
    <w:rsid w:val="005C4C5D"/>
    <w:rsid w:val="005C4C93"/>
    <w:rsid w:val="005C4F36"/>
    <w:rsid w:val="005C55FE"/>
    <w:rsid w:val="005C56CB"/>
    <w:rsid w:val="005C61E4"/>
    <w:rsid w:val="005C6FF4"/>
    <w:rsid w:val="005C70C7"/>
    <w:rsid w:val="005C7123"/>
    <w:rsid w:val="005C7172"/>
    <w:rsid w:val="005C7709"/>
    <w:rsid w:val="005C7AB8"/>
    <w:rsid w:val="005C7ABE"/>
    <w:rsid w:val="005D016E"/>
    <w:rsid w:val="005D03F0"/>
    <w:rsid w:val="005D0BEA"/>
    <w:rsid w:val="005D0C87"/>
    <w:rsid w:val="005D0D14"/>
    <w:rsid w:val="005D0D80"/>
    <w:rsid w:val="005D0DBF"/>
    <w:rsid w:val="005D11F6"/>
    <w:rsid w:val="005D139D"/>
    <w:rsid w:val="005D13B7"/>
    <w:rsid w:val="005D1DAC"/>
    <w:rsid w:val="005D1DBE"/>
    <w:rsid w:val="005D2DD2"/>
    <w:rsid w:val="005D32C1"/>
    <w:rsid w:val="005D342F"/>
    <w:rsid w:val="005D346A"/>
    <w:rsid w:val="005D3B8C"/>
    <w:rsid w:val="005D4709"/>
    <w:rsid w:val="005D4E43"/>
    <w:rsid w:val="005D4F55"/>
    <w:rsid w:val="005D50CE"/>
    <w:rsid w:val="005D5F05"/>
    <w:rsid w:val="005D63C3"/>
    <w:rsid w:val="005D64A3"/>
    <w:rsid w:val="005D68B7"/>
    <w:rsid w:val="005D6B46"/>
    <w:rsid w:val="005D6D31"/>
    <w:rsid w:val="005D6F76"/>
    <w:rsid w:val="005D7080"/>
    <w:rsid w:val="005D73AD"/>
    <w:rsid w:val="005D7675"/>
    <w:rsid w:val="005D77CA"/>
    <w:rsid w:val="005D785B"/>
    <w:rsid w:val="005D7A9E"/>
    <w:rsid w:val="005D7E07"/>
    <w:rsid w:val="005E023C"/>
    <w:rsid w:val="005E0383"/>
    <w:rsid w:val="005E0B28"/>
    <w:rsid w:val="005E0D35"/>
    <w:rsid w:val="005E17DA"/>
    <w:rsid w:val="005E1C22"/>
    <w:rsid w:val="005E1CB3"/>
    <w:rsid w:val="005E1D01"/>
    <w:rsid w:val="005E23DA"/>
    <w:rsid w:val="005E2C7B"/>
    <w:rsid w:val="005E2D89"/>
    <w:rsid w:val="005E2E3A"/>
    <w:rsid w:val="005E32D3"/>
    <w:rsid w:val="005E476B"/>
    <w:rsid w:val="005E49CD"/>
    <w:rsid w:val="005E4E0B"/>
    <w:rsid w:val="005E55F9"/>
    <w:rsid w:val="005E6306"/>
    <w:rsid w:val="005E6370"/>
    <w:rsid w:val="005E6ADE"/>
    <w:rsid w:val="005E6AE9"/>
    <w:rsid w:val="005E6C24"/>
    <w:rsid w:val="005E76EE"/>
    <w:rsid w:val="005E7B5F"/>
    <w:rsid w:val="005E7BB3"/>
    <w:rsid w:val="005F025E"/>
    <w:rsid w:val="005F02EF"/>
    <w:rsid w:val="005F0646"/>
    <w:rsid w:val="005F0DA3"/>
    <w:rsid w:val="005F1101"/>
    <w:rsid w:val="005F15C5"/>
    <w:rsid w:val="005F1A1C"/>
    <w:rsid w:val="005F2148"/>
    <w:rsid w:val="005F2153"/>
    <w:rsid w:val="005F2FD4"/>
    <w:rsid w:val="005F30B7"/>
    <w:rsid w:val="005F31A5"/>
    <w:rsid w:val="005F3FDC"/>
    <w:rsid w:val="005F540E"/>
    <w:rsid w:val="005F5C3F"/>
    <w:rsid w:val="005F6242"/>
    <w:rsid w:val="005F62B7"/>
    <w:rsid w:val="005F64A4"/>
    <w:rsid w:val="005F66F7"/>
    <w:rsid w:val="005F6A6F"/>
    <w:rsid w:val="005F787A"/>
    <w:rsid w:val="005F79A2"/>
    <w:rsid w:val="006016FC"/>
    <w:rsid w:val="00601F4F"/>
    <w:rsid w:val="00601F72"/>
    <w:rsid w:val="0060299C"/>
    <w:rsid w:val="006030DD"/>
    <w:rsid w:val="00603349"/>
    <w:rsid w:val="0060358B"/>
    <w:rsid w:val="00603691"/>
    <w:rsid w:val="00603E3C"/>
    <w:rsid w:val="00604514"/>
    <w:rsid w:val="0060469A"/>
    <w:rsid w:val="00604A30"/>
    <w:rsid w:val="00604A36"/>
    <w:rsid w:val="00604A37"/>
    <w:rsid w:val="006050C1"/>
    <w:rsid w:val="00605219"/>
    <w:rsid w:val="0060575F"/>
    <w:rsid w:val="00605783"/>
    <w:rsid w:val="00606EF1"/>
    <w:rsid w:val="00610267"/>
    <w:rsid w:val="006105D7"/>
    <w:rsid w:val="00610676"/>
    <w:rsid w:val="006111C5"/>
    <w:rsid w:val="006116A2"/>
    <w:rsid w:val="00611711"/>
    <w:rsid w:val="00611956"/>
    <w:rsid w:val="00612B8B"/>
    <w:rsid w:val="00612BC2"/>
    <w:rsid w:val="00612F57"/>
    <w:rsid w:val="00613043"/>
    <w:rsid w:val="0061355A"/>
    <w:rsid w:val="00613B80"/>
    <w:rsid w:val="00613D05"/>
    <w:rsid w:val="0061445C"/>
    <w:rsid w:val="0061474E"/>
    <w:rsid w:val="00614A13"/>
    <w:rsid w:val="00614A18"/>
    <w:rsid w:val="00614E02"/>
    <w:rsid w:val="006150F5"/>
    <w:rsid w:val="006159DE"/>
    <w:rsid w:val="00615E67"/>
    <w:rsid w:val="0061641C"/>
    <w:rsid w:val="00616F74"/>
    <w:rsid w:val="00617200"/>
    <w:rsid w:val="006174B1"/>
    <w:rsid w:val="0061789F"/>
    <w:rsid w:val="00617A3D"/>
    <w:rsid w:val="00617FD8"/>
    <w:rsid w:val="00617FFA"/>
    <w:rsid w:val="00620058"/>
    <w:rsid w:val="006202F5"/>
    <w:rsid w:val="00620374"/>
    <w:rsid w:val="00620796"/>
    <w:rsid w:val="00620DD5"/>
    <w:rsid w:val="00621031"/>
    <w:rsid w:val="0062108A"/>
    <w:rsid w:val="006211E5"/>
    <w:rsid w:val="00621523"/>
    <w:rsid w:val="00622628"/>
    <w:rsid w:val="006228FE"/>
    <w:rsid w:val="00622C50"/>
    <w:rsid w:val="006231B2"/>
    <w:rsid w:val="006233F0"/>
    <w:rsid w:val="00623554"/>
    <w:rsid w:val="006239DB"/>
    <w:rsid w:val="00623B10"/>
    <w:rsid w:val="00623FD5"/>
    <w:rsid w:val="006246ED"/>
    <w:rsid w:val="006247D8"/>
    <w:rsid w:val="00624B93"/>
    <w:rsid w:val="00624F46"/>
    <w:rsid w:val="00625A3B"/>
    <w:rsid w:val="00626BB7"/>
    <w:rsid w:val="00627888"/>
    <w:rsid w:val="00627B5A"/>
    <w:rsid w:val="00627C02"/>
    <w:rsid w:val="006301A7"/>
    <w:rsid w:val="006307B1"/>
    <w:rsid w:val="0063080E"/>
    <w:rsid w:val="00630BF7"/>
    <w:rsid w:val="00630DCC"/>
    <w:rsid w:val="006314DE"/>
    <w:rsid w:val="0063196A"/>
    <w:rsid w:val="006319BF"/>
    <w:rsid w:val="00631B33"/>
    <w:rsid w:val="00631B6D"/>
    <w:rsid w:val="006320D5"/>
    <w:rsid w:val="00632111"/>
    <w:rsid w:val="00632A6E"/>
    <w:rsid w:val="00633016"/>
    <w:rsid w:val="00633410"/>
    <w:rsid w:val="00633811"/>
    <w:rsid w:val="00633AE2"/>
    <w:rsid w:val="00634573"/>
    <w:rsid w:val="00634C21"/>
    <w:rsid w:val="00635807"/>
    <w:rsid w:val="00635F77"/>
    <w:rsid w:val="00636263"/>
    <w:rsid w:val="006370FF"/>
    <w:rsid w:val="006379FB"/>
    <w:rsid w:val="00637E1C"/>
    <w:rsid w:val="006401D7"/>
    <w:rsid w:val="006403AF"/>
    <w:rsid w:val="00640B9C"/>
    <w:rsid w:val="00641092"/>
    <w:rsid w:val="00641585"/>
    <w:rsid w:val="00641719"/>
    <w:rsid w:val="00641A2D"/>
    <w:rsid w:val="00642126"/>
    <w:rsid w:val="006421BA"/>
    <w:rsid w:val="00642460"/>
    <w:rsid w:val="006431E4"/>
    <w:rsid w:val="00643253"/>
    <w:rsid w:val="00643E1F"/>
    <w:rsid w:val="0064437E"/>
    <w:rsid w:val="00644420"/>
    <w:rsid w:val="00644A8E"/>
    <w:rsid w:val="00644CD0"/>
    <w:rsid w:val="0064590B"/>
    <w:rsid w:val="00645A24"/>
    <w:rsid w:val="006466AB"/>
    <w:rsid w:val="00646B05"/>
    <w:rsid w:val="00646FDB"/>
    <w:rsid w:val="006478AF"/>
    <w:rsid w:val="00647C9E"/>
    <w:rsid w:val="00647F8C"/>
    <w:rsid w:val="006500A3"/>
    <w:rsid w:val="00650375"/>
    <w:rsid w:val="0065040C"/>
    <w:rsid w:val="006506B9"/>
    <w:rsid w:val="00650C03"/>
    <w:rsid w:val="006510C0"/>
    <w:rsid w:val="00651A47"/>
    <w:rsid w:val="00651CDA"/>
    <w:rsid w:val="00651DB7"/>
    <w:rsid w:val="00652452"/>
    <w:rsid w:val="00652A87"/>
    <w:rsid w:val="00652D04"/>
    <w:rsid w:val="006531B4"/>
    <w:rsid w:val="00653564"/>
    <w:rsid w:val="006539C4"/>
    <w:rsid w:val="00653A37"/>
    <w:rsid w:val="00653A72"/>
    <w:rsid w:val="006547FF"/>
    <w:rsid w:val="00654DB3"/>
    <w:rsid w:val="006554D4"/>
    <w:rsid w:val="006557FB"/>
    <w:rsid w:val="0065587F"/>
    <w:rsid w:val="00655D99"/>
    <w:rsid w:val="00656040"/>
    <w:rsid w:val="00656FC9"/>
    <w:rsid w:val="0065771A"/>
    <w:rsid w:val="006578AB"/>
    <w:rsid w:val="00657EDD"/>
    <w:rsid w:val="00657EEE"/>
    <w:rsid w:val="00660279"/>
    <w:rsid w:val="006604BF"/>
    <w:rsid w:val="006604F3"/>
    <w:rsid w:val="006608F7"/>
    <w:rsid w:val="0066096E"/>
    <w:rsid w:val="006609A6"/>
    <w:rsid w:val="006612C4"/>
    <w:rsid w:val="00661F7E"/>
    <w:rsid w:val="006620E6"/>
    <w:rsid w:val="00662149"/>
    <w:rsid w:val="006622D3"/>
    <w:rsid w:val="0066265D"/>
    <w:rsid w:val="00662BE4"/>
    <w:rsid w:val="0066381F"/>
    <w:rsid w:val="00663FA0"/>
    <w:rsid w:val="00664469"/>
    <w:rsid w:val="006646D6"/>
    <w:rsid w:val="006649D0"/>
    <w:rsid w:val="00664AEE"/>
    <w:rsid w:val="00664C93"/>
    <w:rsid w:val="00664E93"/>
    <w:rsid w:val="00664ECA"/>
    <w:rsid w:val="00665341"/>
    <w:rsid w:val="00665897"/>
    <w:rsid w:val="00665C6B"/>
    <w:rsid w:val="00665D30"/>
    <w:rsid w:val="00666031"/>
    <w:rsid w:val="0066615F"/>
    <w:rsid w:val="006662AE"/>
    <w:rsid w:val="006664EA"/>
    <w:rsid w:val="00666E66"/>
    <w:rsid w:val="00666FB2"/>
    <w:rsid w:val="006675E1"/>
    <w:rsid w:val="006676E8"/>
    <w:rsid w:val="00667C62"/>
    <w:rsid w:val="00667C76"/>
    <w:rsid w:val="00667E97"/>
    <w:rsid w:val="00670245"/>
    <w:rsid w:val="006705C7"/>
    <w:rsid w:val="00670698"/>
    <w:rsid w:val="00670B18"/>
    <w:rsid w:val="00670BA7"/>
    <w:rsid w:val="006711E6"/>
    <w:rsid w:val="006712F0"/>
    <w:rsid w:val="00671773"/>
    <w:rsid w:val="00671B8B"/>
    <w:rsid w:val="00671C93"/>
    <w:rsid w:val="00671F69"/>
    <w:rsid w:val="00672383"/>
    <w:rsid w:val="00672C1F"/>
    <w:rsid w:val="00673466"/>
    <w:rsid w:val="00673B6F"/>
    <w:rsid w:val="00673BEE"/>
    <w:rsid w:val="006740EE"/>
    <w:rsid w:val="00674CA1"/>
    <w:rsid w:val="00675FA9"/>
    <w:rsid w:val="006761C5"/>
    <w:rsid w:val="00676201"/>
    <w:rsid w:val="006763E9"/>
    <w:rsid w:val="006768AB"/>
    <w:rsid w:val="00676B81"/>
    <w:rsid w:val="006775B4"/>
    <w:rsid w:val="006803B5"/>
    <w:rsid w:val="00680881"/>
    <w:rsid w:val="006809C1"/>
    <w:rsid w:val="00680AE1"/>
    <w:rsid w:val="00680B12"/>
    <w:rsid w:val="00680EF7"/>
    <w:rsid w:val="00681AAF"/>
    <w:rsid w:val="00681ECC"/>
    <w:rsid w:val="00682340"/>
    <w:rsid w:val="00682A73"/>
    <w:rsid w:val="006837D1"/>
    <w:rsid w:val="00684315"/>
    <w:rsid w:val="006848E6"/>
    <w:rsid w:val="00684C45"/>
    <w:rsid w:val="0068518C"/>
    <w:rsid w:val="00685444"/>
    <w:rsid w:val="006854B5"/>
    <w:rsid w:val="0068582E"/>
    <w:rsid w:val="00685DD9"/>
    <w:rsid w:val="006863E3"/>
    <w:rsid w:val="00686639"/>
    <w:rsid w:val="0068666D"/>
    <w:rsid w:val="00686B08"/>
    <w:rsid w:val="00686B14"/>
    <w:rsid w:val="00686BB3"/>
    <w:rsid w:val="006871A8"/>
    <w:rsid w:val="0068724E"/>
    <w:rsid w:val="006872EA"/>
    <w:rsid w:val="00687966"/>
    <w:rsid w:val="00687C3C"/>
    <w:rsid w:val="00687EB6"/>
    <w:rsid w:val="00687ED2"/>
    <w:rsid w:val="006900E4"/>
    <w:rsid w:val="00690207"/>
    <w:rsid w:val="006904CB"/>
    <w:rsid w:val="00690751"/>
    <w:rsid w:val="00690D7E"/>
    <w:rsid w:val="00690EF1"/>
    <w:rsid w:val="006911C6"/>
    <w:rsid w:val="00691302"/>
    <w:rsid w:val="00691C64"/>
    <w:rsid w:val="00692012"/>
    <w:rsid w:val="00692166"/>
    <w:rsid w:val="0069219A"/>
    <w:rsid w:val="00692476"/>
    <w:rsid w:val="00693794"/>
    <w:rsid w:val="00693DE1"/>
    <w:rsid w:val="006941A5"/>
    <w:rsid w:val="00694FBC"/>
    <w:rsid w:val="0069559C"/>
    <w:rsid w:val="00695659"/>
    <w:rsid w:val="00695A1B"/>
    <w:rsid w:val="006966C1"/>
    <w:rsid w:val="006975D7"/>
    <w:rsid w:val="00697E67"/>
    <w:rsid w:val="006A04A1"/>
    <w:rsid w:val="006A04B6"/>
    <w:rsid w:val="006A0698"/>
    <w:rsid w:val="006A0793"/>
    <w:rsid w:val="006A0A02"/>
    <w:rsid w:val="006A0B04"/>
    <w:rsid w:val="006A0B67"/>
    <w:rsid w:val="006A0E24"/>
    <w:rsid w:val="006A15BB"/>
    <w:rsid w:val="006A161C"/>
    <w:rsid w:val="006A1750"/>
    <w:rsid w:val="006A1BA9"/>
    <w:rsid w:val="006A221E"/>
    <w:rsid w:val="006A29CC"/>
    <w:rsid w:val="006A2D89"/>
    <w:rsid w:val="006A2DC7"/>
    <w:rsid w:val="006A310B"/>
    <w:rsid w:val="006A34B2"/>
    <w:rsid w:val="006A377C"/>
    <w:rsid w:val="006A38A4"/>
    <w:rsid w:val="006A40B2"/>
    <w:rsid w:val="006A4BFE"/>
    <w:rsid w:val="006A4C2F"/>
    <w:rsid w:val="006A526E"/>
    <w:rsid w:val="006A52DF"/>
    <w:rsid w:val="006A5E65"/>
    <w:rsid w:val="006A5F7F"/>
    <w:rsid w:val="006A61C9"/>
    <w:rsid w:val="006A6680"/>
    <w:rsid w:val="006A6A63"/>
    <w:rsid w:val="006A6BA5"/>
    <w:rsid w:val="006A6D34"/>
    <w:rsid w:val="006A6FBA"/>
    <w:rsid w:val="006A6FFB"/>
    <w:rsid w:val="006A71A3"/>
    <w:rsid w:val="006A7962"/>
    <w:rsid w:val="006A7C21"/>
    <w:rsid w:val="006A7FBA"/>
    <w:rsid w:val="006B008B"/>
    <w:rsid w:val="006B06FB"/>
    <w:rsid w:val="006B0848"/>
    <w:rsid w:val="006B0E28"/>
    <w:rsid w:val="006B11F6"/>
    <w:rsid w:val="006B120D"/>
    <w:rsid w:val="006B1795"/>
    <w:rsid w:val="006B1FC3"/>
    <w:rsid w:val="006B22E2"/>
    <w:rsid w:val="006B315A"/>
    <w:rsid w:val="006B38B0"/>
    <w:rsid w:val="006B3E98"/>
    <w:rsid w:val="006B4253"/>
    <w:rsid w:val="006B4A6D"/>
    <w:rsid w:val="006B4DDB"/>
    <w:rsid w:val="006B5173"/>
    <w:rsid w:val="006B52A3"/>
    <w:rsid w:val="006B5AA1"/>
    <w:rsid w:val="006B5B04"/>
    <w:rsid w:val="006B62E8"/>
    <w:rsid w:val="006B6980"/>
    <w:rsid w:val="006B7BF3"/>
    <w:rsid w:val="006B7EEA"/>
    <w:rsid w:val="006C01E3"/>
    <w:rsid w:val="006C06A4"/>
    <w:rsid w:val="006C08DC"/>
    <w:rsid w:val="006C0CA8"/>
    <w:rsid w:val="006C0E91"/>
    <w:rsid w:val="006C11C3"/>
    <w:rsid w:val="006C1B5F"/>
    <w:rsid w:val="006C1C0A"/>
    <w:rsid w:val="006C1DA9"/>
    <w:rsid w:val="006C20C7"/>
    <w:rsid w:val="006C221A"/>
    <w:rsid w:val="006C225E"/>
    <w:rsid w:val="006C24D7"/>
    <w:rsid w:val="006C2618"/>
    <w:rsid w:val="006C2E67"/>
    <w:rsid w:val="006C312F"/>
    <w:rsid w:val="006C3207"/>
    <w:rsid w:val="006C34E8"/>
    <w:rsid w:val="006C3A68"/>
    <w:rsid w:val="006C3ACA"/>
    <w:rsid w:val="006C4237"/>
    <w:rsid w:val="006C481C"/>
    <w:rsid w:val="006C4ADA"/>
    <w:rsid w:val="006C4D58"/>
    <w:rsid w:val="006C59B5"/>
    <w:rsid w:val="006C5E9C"/>
    <w:rsid w:val="006C6032"/>
    <w:rsid w:val="006C639E"/>
    <w:rsid w:val="006C686D"/>
    <w:rsid w:val="006C6A3D"/>
    <w:rsid w:val="006C6C3F"/>
    <w:rsid w:val="006C6C74"/>
    <w:rsid w:val="006C6CAE"/>
    <w:rsid w:val="006C72B3"/>
    <w:rsid w:val="006C7418"/>
    <w:rsid w:val="006C77DF"/>
    <w:rsid w:val="006C7943"/>
    <w:rsid w:val="006C7A19"/>
    <w:rsid w:val="006C7BED"/>
    <w:rsid w:val="006D02BF"/>
    <w:rsid w:val="006D0DFA"/>
    <w:rsid w:val="006D1772"/>
    <w:rsid w:val="006D194A"/>
    <w:rsid w:val="006D211B"/>
    <w:rsid w:val="006D242D"/>
    <w:rsid w:val="006D2820"/>
    <w:rsid w:val="006D29BA"/>
    <w:rsid w:val="006D2EE5"/>
    <w:rsid w:val="006D347D"/>
    <w:rsid w:val="006D37B4"/>
    <w:rsid w:val="006D3BE3"/>
    <w:rsid w:val="006D3F9A"/>
    <w:rsid w:val="006D5622"/>
    <w:rsid w:val="006D572E"/>
    <w:rsid w:val="006D62FC"/>
    <w:rsid w:val="006D64B1"/>
    <w:rsid w:val="006D65ED"/>
    <w:rsid w:val="006D66B8"/>
    <w:rsid w:val="006D6A9E"/>
    <w:rsid w:val="006D6B23"/>
    <w:rsid w:val="006D6B58"/>
    <w:rsid w:val="006D6BE9"/>
    <w:rsid w:val="006D6C93"/>
    <w:rsid w:val="006D6F53"/>
    <w:rsid w:val="006D6FE4"/>
    <w:rsid w:val="006D705F"/>
    <w:rsid w:val="006D7485"/>
    <w:rsid w:val="006D7658"/>
    <w:rsid w:val="006D7AA1"/>
    <w:rsid w:val="006D7C79"/>
    <w:rsid w:val="006D7EBC"/>
    <w:rsid w:val="006D7FEE"/>
    <w:rsid w:val="006E02E1"/>
    <w:rsid w:val="006E077E"/>
    <w:rsid w:val="006E0F3F"/>
    <w:rsid w:val="006E110B"/>
    <w:rsid w:val="006E11B4"/>
    <w:rsid w:val="006E145F"/>
    <w:rsid w:val="006E16C3"/>
    <w:rsid w:val="006E1B34"/>
    <w:rsid w:val="006E259C"/>
    <w:rsid w:val="006E2FBA"/>
    <w:rsid w:val="006E317D"/>
    <w:rsid w:val="006E330F"/>
    <w:rsid w:val="006E352B"/>
    <w:rsid w:val="006E35E4"/>
    <w:rsid w:val="006E38A3"/>
    <w:rsid w:val="006E40EE"/>
    <w:rsid w:val="006E4D80"/>
    <w:rsid w:val="006E560D"/>
    <w:rsid w:val="006E68B2"/>
    <w:rsid w:val="006E6E9C"/>
    <w:rsid w:val="006E71BD"/>
    <w:rsid w:val="006E73AE"/>
    <w:rsid w:val="006E773E"/>
    <w:rsid w:val="006E7B6C"/>
    <w:rsid w:val="006E7F3F"/>
    <w:rsid w:val="006F01D1"/>
    <w:rsid w:val="006F02E8"/>
    <w:rsid w:val="006F0776"/>
    <w:rsid w:val="006F088B"/>
    <w:rsid w:val="006F128C"/>
    <w:rsid w:val="006F12BA"/>
    <w:rsid w:val="006F13B5"/>
    <w:rsid w:val="006F19AC"/>
    <w:rsid w:val="006F1AFF"/>
    <w:rsid w:val="006F1DC4"/>
    <w:rsid w:val="006F1E63"/>
    <w:rsid w:val="006F20B3"/>
    <w:rsid w:val="006F20CB"/>
    <w:rsid w:val="006F20FC"/>
    <w:rsid w:val="006F226E"/>
    <w:rsid w:val="006F24D8"/>
    <w:rsid w:val="006F3C0B"/>
    <w:rsid w:val="006F3CDA"/>
    <w:rsid w:val="006F440A"/>
    <w:rsid w:val="006F4EE0"/>
    <w:rsid w:val="006F5018"/>
    <w:rsid w:val="006F521B"/>
    <w:rsid w:val="006F52CD"/>
    <w:rsid w:val="006F5379"/>
    <w:rsid w:val="006F5662"/>
    <w:rsid w:val="006F5F66"/>
    <w:rsid w:val="006F78AB"/>
    <w:rsid w:val="006F7BE2"/>
    <w:rsid w:val="006F7D9B"/>
    <w:rsid w:val="007015BB"/>
    <w:rsid w:val="007015D9"/>
    <w:rsid w:val="00701615"/>
    <w:rsid w:val="00701700"/>
    <w:rsid w:val="007018AC"/>
    <w:rsid w:val="00702661"/>
    <w:rsid w:val="00703A80"/>
    <w:rsid w:val="00703D70"/>
    <w:rsid w:val="00704228"/>
    <w:rsid w:val="00704521"/>
    <w:rsid w:val="00704B6F"/>
    <w:rsid w:val="00704BBA"/>
    <w:rsid w:val="00705196"/>
    <w:rsid w:val="00705298"/>
    <w:rsid w:val="00705550"/>
    <w:rsid w:val="00705793"/>
    <w:rsid w:val="00705AA6"/>
    <w:rsid w:val="00705F2A"/>
    <w:rsid w:val="00706285"/>
    <w:rsid w:val="007067A1"/>
    <w:rsid w:val="007069F9"/>
    <w:rsid w:val="00706CFC"/>
    <w:rsid w:val="00706DF1"/>
    <w:rsid w:val="00707166"/>
    <w:rsid w:val="00707DF0"/>
    <w:rsid w:val="00710057"/>
    <w:rsid w:val="00710376"/>
    <w:rsid w:val="0071063F"/>
    <w:rsid w:val="007109B9"/>
    <w:rsid w:val="00710D97"/>
    <w:rsid w:val="007114EB"/>
    <w:rsid w:val="007121D7"/>
    <w:rsid w:val="00712709"/>
    <w:rsid w:val="00712DB6"/>
    <w:rsid w:val="00713094"/>
    <w:rsid w:val="00713639"/>
    <w:rsid w:val="00714651"/>
    <w:rsid w:val="00716425"/>
    <w:rsid w:val="00716BDC"/>
    <w:rsid w:val="00716FAF"/>
    <w:rsid w:val="00717B97"/>
    <w:rsid w:val="00720575"/>
    <w:rsid w:val="00721097"/>
    <w:rsid w:val="007210F1"/>
    <w:rsid w:val="0072120A"/>
    <w:rsid w:val="00721BC9"/>
    <w:rsid w:val="00721E8F"/>
    <w:rsid w:val="00721EA3"/>
    <w:rsid w:val="00721EBC"/>
    <w:rsid w:val="007223E1"/>
    <w:rsid w:val="007228D3"/>
    <w:rsid w:val="00723129"/>
    <w:rsid w:val="00723C77"/>
    <w:rsid w:val="007240A2"/>
    <w:rsid w:val="00724164"/>
    <w:rsid w:val="00724575"/>
    <w:rsid w:val="0072505F"/>
    <w:rsid w:val="007251C4"/>
    <w:rsid w:val="007252BB"/>
    <w:rsid w:val="0072536F"/>
    <w:rsid w:val="007255AC"/>
    <w:rsid w:val="00725917"/>
    <w:rsid w:val="00725B2E"/>
    <w:rsid w:val="007263E0"/>
    <w:rsid w:val="0072645B"/>
    <w:rsid w:val="007264AC"/>
    <w:rsid w:val="0072688A"/>
    <w:rsid w:val="00726B37"/>
    <w:rsid w:val="0072722A"/>
    <w:rsid w:val="007273F0"/>
    <w:rsid w:val="00730AFF"/>
    <w:rsid w:val="0073125B"/>
    <w:rsid w:val="00731336"/>
    <w:rsid w:val="00731397"/>
    <w:rsid w:val="00731F81"/>
    <w:rsid w:val="007324A6"/>
    <w:rsid w:val="0073257F"/>
    <w:rsid w:val="007327F8"/>
    <w:rsid w:val="00732C47"/>
    <w:rsid w:val="00732C4A"/>
    <w:rsid w:val="00732EDD"/>
    <w:rsid w:val="007337DE"/>
    <w:rsid w:val="0073432B"/>
    <w:rsid w:val="007343A5"/>
    <w:rsid w:val="00734675"/>
    <w:rsid w:val="00734C14"/>
    <w:rsid w:val="00735576"/>
    <w:rsid w:val="00735637"/>
    <w:rsid w:val="00735A7F"/>
    <w:rsid w:val="00735C43"/>
    <w:rsid w:val="00736D19"/>
    <w:rsid w:val="00736D4A"/>
    <w:rsid w:val="00737042"/>
    <w:rsid w:val="0073723B"/>
    <w:rsid w:val="0073763A"/>
    <w:rsid w:val="0073789C"/>
    <w:rsid w:val="00737A9B"/>
    <w:rsid w:val="00737AB7"/>
    <w:rsid w:val="00737B49"/>
    <w:rsid w:val="00737D05"/>
    <w:rsid w:val="00740846"/>
    <w:rsid w:val="00740B46"/>
    <w:rsid w:val="00740D28"/>
    <w:rsid w:val="007410CA"/>
    <w:rsid w:val="0074126B"/>
    <w:rsid w:val="0074136A"/>
    <w:rsid w:val="007418A9"/>
    <w:rsid w:val="00742572"/>
    <w:rsid w:val="0074369E"/>
    <w:rsid w:val="00743807"/>
    <w:rsid w:val="00743862"/>
    <w:rsid w:val="00743B69"/>
    <w:rsid w:val="00744309"/>
    <w:rsid w:val="00744C50"/>
    <w:rsid w:val="0074530D"/>
    <w:rsid w:val="007453AC"/>
    <w:rsid w:val="0074563C"/>
    <w:rsid w:val="00745AEC"/>
    <w:rsid w:val="007462E8"/>
    <w:rsid w:val="007464E2"/>
    <w:rsid w:val="00746AB2"/>
    <w:rsid w:val="00746AE2"/>
    <w:rsid w:val="00746FAF"/>
    <w:rsid w:val="007471F3"/>
    <w:rsid w:val="00747D21"/>
    <w:rsid w:val="00747D88"/>
    <w:rsid w:val="00747E40"/>
    <w:rsid w:val="007500DB"/>
    <w:rsid w:val="00750284"/>
    <w:rsid w:val="0075032B"/>
    <w:rsid w:val="0075077C"/>
    <w:rsid w:val="007509BC"/>
    <w:rsid w:val="00750BCA"/>
    <w:rsid w:val="007511B7"/>
    <w:rsid w:val="007518EA"/>
    <w:rsid w:val="00752C57"/>
    <w:rsid w:val="00752C82"/>
    <w:rsid w:val="00752FF3"/>
    <w:rsid w:val="00753188"/>
    <w:rsid w:val="0075326D"/>
    <w:rsid w:val="007533DF"/>
    <w:rsid w:val="00753457"/>
    <w:rsid w:val="007534D6"/>
    <w:rsid w:val="007535A6"/>
    <w:rsid w:val="0075419A"/>
    <w:rsid w:val="00754234"/>
    <w:rsid w:val="00754CA0"/>
    <w:rsid w:val="00755128"/>
    <w:rsid w:val="00755415"/>
    <w:rsid w:val="00755F15"/>
    <w:rsid w:val="007561E5"/>
    <w:rsid w:val="0075696F"/>
    <w:rsid w:val="00756C4F"/>
    <w:rsid w:val="00756F3C"/>
    <w:rsid w:val="007578E5"/>
    <w:rsid w:val="00757D50"/>
    <w:rsid w:val="00757F97"/>
    <w:rsid w:val="00760C2C"/>
    <w:rsid w:val="00761345"/>
    <w:rsid w:val="00761613"/>
    <w:rsid w:val="0076167D"/>
    <w:rsid w:val="007626D5"/>
    <w:rsid w:val="00762798"/>
    <w:rsid w:val="00762853"/>
    <w:rsid w:val="00762C9D"/>
    <w:rsid w:val="00762D48"/>
    <w:rsid w:val="00762EA1"/>
    <w:rsid w:val="007638DB"/>
    <w:rsid w:val="007639CE"/>
    <w:rsid w:val="00763D97"/>
    <w:rsid w:val="00764552"/>
    <w:rsid w:val="007645D1"/>
    <w:rsid w:val="00764881"/>
    <w:rsid w:val="0076504D"/>
    <w:rsid w:val="00765A76"/>
    <w:rsid w:val="0076652C"/>
    <w:rsid w:val="007667DF"/>
    <w:rsid w:val="007670B3"/>
    <w:rsid w:val="007670CD"/>
    <w:rsid w:val="00767250"/>
    <w:rsid w:val="007677DA"/>
    <w:rsid w:val="007677EB"/>
    <w:rsid w:val="00770459"/>
    <w:rsid w:val="0077083E"/>
    <w:rsid w:val="00770996"/>
    <w:rsid w:val="00771E3C"/>
    <w:rsid w:val="00772359"/>
    <w:rsid w:val="007724A8"/>
    <w:rsid w:val="007725CC"/>
    <w:rsid w:val="0077290A"/>
    <w:rsid w:val="00772961"/>
    <w:rsid w:val="00772FB4"/>
    <w:rsid w:val="007737FC"/>
    <w:rsid w:val="00773B37"/>
    <w:rsid w:val="00774509"/>
    <w:rsid w:val="007748FA"/>
    <w:rsid w:val="00775558"/>
    <w:rsid w:val="00775786"/>
    <w:rsid w:val="0077599F"/>
    <w:rsid w:val="00775F90"/>
    <w:rsid w:val="00776AF6"/>
    <w:rsid w:val="00776BC3"/>
    <w:rsid w:val="00776CB6"/>
    <w:rsid w:val="00777046"/>
    <w:rsid w:val="00777725"/>
    <w:rsid w:val="00780461"/>
    <w:rsid w:val="00780F83"/>
    <w:rsid w:val="0078136B"/>
    <w:rsid w:val="0078138E"/>
    <w:rsid w:val="00781C3C"/>
    <w:rsid w:val="007820BC"/>
    <w:rsid w:val="007820E1"/>
    <w:rsid w:val="0078254A"/>
    <w:rsid w:val="00782C2E"/>
    <w:rsid w:val="00782D11"/>
    <w:rsid w:val="0078336D"/>
    <w:rsid w:val="007835C0"/>
    <w:rsid w:val="00784004"/>
    <w:rsid w:val="007849A5"/>
    <w:rsid w:val="0078593F"/>
    <w:rsid w:val="007861EE"/>
    <w:rsid w:val="00786285"/>
    <w:rsid w:val="0078647E"/>
    <w:rsid w:val="007867BB"/>
    <w:rsid w:val="0078698D"/>
    <w:rsid w:val="00786AB6"/>
    <w:rsid w:val="007875B3"/>
    <w:rsid w:val="00787776"/>
    <w:rsid w:val="00787899"/>
    <w:rsid w:val="00787F4B"/>
    <w:rsid w:val="00790523"/>
    <w:rsid w:val="00790641"/>
    <w:rsid w:val="00790961"/>
    <w:rsid w:val="00790D72"/>
    <w:rsid w:val="00790E41"/>
    <w:rsid w:val="00790F35"/>
    <w:rsid w:val="00791FD8"/>
    <w:rsid w:val="00792ED6"/>
    <w:rsid w:val="00793561"/>
    <w:rsid w:val="007935AD"/>
    <w:rsid w:val="00793E6E"/>
    <w:rsid w:val="0079415C"/>
    <w:rsid w:val="007941F7"/>
    <w:rsid w:val="007942BF"/>
    <w:rsid w:val="007944D0"/>
    <w:rsid w:val="00794951"/>
    <w:rsid w:val="0079548D"/>
    <w:rsid w:val="0079564F"/>
    <w:rsid w:val="007957E1"/>
    <w:rsid w:val="007958AF"/>
    <w:rsid w:val="00795C66"/>
    <w:rsid w:val="00795EB7"/>
    <w:rsid w:val="00797A48"/>
    <w:rsid w:val="007A04AE"/>
    <w:rsid w:val="007A0DC8"/>
    <w:rsid w:val="007A14D0"/>
    <w:rsid w:val="007A172D"/>
    <w:rsid w:val="007A1AAB"/>
    <w:rsid w:val="007A1B76"/>
    <w:rsid w:val="007A1BC3"/>
    <w:rsid w:val="007A25E9"/>
    <w:rsid w:val="007A283D"/>
    <w:rsid w:val="007A28F7"/>
    <w:rsid w:val="007A2B16"/>
    <w:rsid w:val="007A4318"/>
    <w:rsid w:val="007A43F8"/>
    <w:rsid w:val="007A473B"/>
    <w:rsid w:val="007A4BF5"/>
    <w:rsid w:val="007A4C41"/>
    <w:rsid w:val="007A54F2"/>
    <w:rsid w:val="007A5C52"/>
    <w:rsid w:val="007A6526"/>
    <w:rsid w:val="007A6904"/>
    <w:rsid w:val="007A6BD1"/>
    <w:rsid w:val="007A6EFC"/>
    <w:rsid w:val="007A7666"/>
    <w:rsid w:val="007A7B0A"/>
    <w:rsid w:val="007A7BC1"/>
    <w:rsid w:val="007A7D48"/>
    <w:rsid w:val="007B0313"/>
    <w:rsid w:val="007B0555"/>
    <w:rsid w:val="007B120A"/>
    <w:rsid w:val="007B14AC"/>
    <w:rsid w:val="007B17BE"/>
    <w:rsid w:val="007B1E1D"/>
    <w:rsid w:val="007B1E4B"/>
    <w:rsid w:val="007B1FB5"/>
    <w:rsid w:val="007B22D4"/>
    <w:rsid w:val="007B2A94"/>
    <w:rsid w:val="007B3018"/>
    <w:rsid w:val="007B36EB"/>
    <w:rsid w:val="007B3DBF"/>
    <w:rsid w:val="007B40F3"/>
    <w:rsid w:val="007B455B"/>
    <w:rsid w:val="007B461A"/>
    <w:rsid w:val="007B4B61"/>
    <w:rsid w:val="007B4FAF"/>
    <w:rsid w:val="007B53E7"/>
    <w:rsid w:val="007B57E6"/>
    <w:rsid w:val="007B5CDF"/>
    <w:rsid w:val="007B61B6"/>
    <w:rsid w:val="007B6411"/>
    <w:rsid w:val="007B6775"/>
    <w:rsid w:val="007B6B9A"/>
    <w:rsid w:val="007B7093"/>
    <w:rsid w:val="007B7F00"/>
    <w:rsid w:val="007C058A"/>
    <w:rsid w:val="007C14EF"/>
    <w:rsid w:val="007C1EB7"/>
    <w:rsid w:val="007C216E"/>
    <w:rsid w:val="007C2230"/>
    <w:rsid w:val="007C231A"/>
    <w:rsid w:val="007C27FB"/>
    <w:rsid w:val="007C2E84"/>
    <w:rsid w:val="007C3300"/>
    <w:rsid w:val="007C36D4"/>
    <w:rsid w:val="007C3CA7"/>
    <w:rsid w:val="007C40BE"/>
    <w:rsid w:val="007C440D"/>
    <w:rsid w:val="007C508F"/>
    <w:rsid w:val="007C517A"/>
    <w:rsid w:val="007C518F"/>
    <w:rsid w:val="007C53B9"/>
    <w:rsid w:val="007C5862"/>
    <w:rsid w:val="007C634F"/>
    <w:rsid w:val="007C6594"/>
    <w:rsid w:val="007C65D2"/>
    <w:rsid w:val="007C6ACF"/>
    <w:rsid w:val="007C6E02"/>
    <w:rsid w:val="007C7421"/>
    <w:rsid w:val="007D039E"/>
    <w:rsid w:val="007D075D"/>
    <w:rsid w:val="007D0768"/>
    <w:rsid w:val="007D0BF5"/>
    <w:rsid w:val="007D1047"/>
    <w:rsid w:val="007D11D8"/>
    <w:rsid w:val="007D166C"/>
    <w:rsid w:val="007D221D"/>
    <w:rsid w:val="007D2232"/>
    <w:rsid w:val="007D29AD"/>
    <w:rsid w:val="007D2BC0"/>
    <w:rsid w:val="007D4285"/>
    <w:rsid w:val="007D4E61"/>
    <w:rsid w:val="007D4E8D"/>
    <w:rsid w:val="007D5360"/>
    <w:rsid w:val="007D5867"/>
    <w:rsid w:val="007D5FF8"/>
    <w:rsid w:val="007D6E7C"/>
    <w:rsid w:val="007D75FB"/>
    <w:rsid w:val="007D77FB"/>
    <w:rsid w:val="007D7B9C"/>
    <w:rsid w:val="007D7E81"/>
    <w:rsid w:val="007D7EA8"/>
    <w:rsid w:val="007D7EE5"/>
    <w:rsid w:val="007E01B8"/>
    <w:rsid w:val="007E067C"/>
    <w:rsid w:val="007E07BC"/>
    <w:rsid w:val="007E0C2F"/>
    <w:rsid w:val="007E1FEA"/>
    <w:rsid w:val="007E249C"/>
    <w:rsid w:val="007E2D76"/>
    <w:rsid w:val="007E304F"/>
    <w:rsid w:val="007E3A80"/>
    <w:rsid w:val="007E487D"/>
    <w:rsid w:val="007E4AB0"/>
    <w:rsid w:val="007E521B"/>
    <w:rsid w:val="007E525B"/>
    <w:rsid w:val="007E6CFD"/>
    <w:rsid w:val="007E6DBA"/>
    <w:rsid w:val="007E70E1"/>
    <w:rsid w:val="007F0076"/>
    <w:rsid w:val="007F1067"/>
    <w:rsid w:val="007F111A"/>
    <w:rsid w:val="007F216C"/>
    <w:rsid w:val="007F25FA"/>
    <w:rsid w:val="007F339A"/>
    <w:rsid w:val="007F42E9"/>
    <w:rsid w:val="007F47DA"/>
    <w:rsid w:val="007F4831"/>
    <w:rsid w:val="007F4956"/>
    <w:rsid w:val="007F4C3D"/>
    <w:rsid w:val="007F4E01"/>
    <w:rsid w:val="007F4FDD"/>
    <w:rsid w:val="007F516A"/>
    <w:rsid w:val="007F5914"/>
    <w:rsid w:val="007F59E7"/>
    <w:rsid w:val="007F5A01"/>
    <w:rsid w:val="007F5C56"/>
    <w:rsid w:val="007F60A3"/>
    <w:rsid w:val="007F78F8"/>
    <w:rsid w:val="00800C03"/>
    <w:rsid w:val="00800C62"/>
    <w:rsid w:val="00800CBA"/>
    <w:rsid w:val="00800DD2"/>
    <w:rsid w:val="00800E56"/>
    <w:rsid w:val="00800F10"/>
    <w:rsid w:val="00801387"/>
    <w:rsid w:val="0080182D"/>
    <w:rsid w:val="00801E45"/>
    <w:rsid w:val="00802169"/>
    <w:rsid w:val="008022B4"/>
    <w:rsid w:val="00802364"/>
    <w:rsid w:val="0080268B"/>
    <w:rsid w:val="00802693"/>
    <w:rsid w:val="00803433"/>
    <w:rsid w:val="008037F9"/>
    <w:rsid w:val="008039F9"/>
    <w:rsid w:val="00804816"/>
    <w:rsid w:val="00804C1A"/>
    <w:rsid w:val="00805109"/>
    <w:rsid w:val="008052C0"/>
    <w:rsid w:val="00805485"/>
    <w:rsid w:val="0080599C"/>
    <w:rsid w:val="00805A84"/>
    <w:rsid w:val="00805B25"/>
    <w:rsid w:val="00805F98"/>
    <w:rsid w:val="00806192"/>
    <w:rsid w:val="008065F4"/>
    <w:rsid w:val="00806955"/>
    <w:rsid w:val="0080698E"/>
    <w:rsid w:val="00806AAD"/>
    <w:rsid w:val="00807A2E"/>
    <w:rsid w:val="00807F94"/>
    <w:rsid w:val="008108D7"/>
    <w:rsid w:val="00810E6D"/>
    <w:rsid w:val="0081108C"/>
    <w:rsid w:val="008111C0"/>
    <w:rsid w:val="0081142F"/>
    <w:rsid w:val="008119FC"/>
    <w:rsid w:val="00811F2E"/>
    <w:rsid w:val="0081209B"/>
    <w:rsid w:val="00812167"/>
    <w:rsid w:val="00814217"/>
    <w:rsid w:val="0081433B"/>
    <w:rsid w:val="00814481"/>
    <w:rsid w:val="008148F3"/>
    <w:rsid w:val="00814B16"/>
    <w:rsid w:val="00814E3B"/>
    <w:rsid w:val="00815004"/>
    <w:rsid w:val="00815ACA"/>
    <w:rsid w:val="008167C8"/>
    <w:rsid w:val="008168EC"/>
    <w:rsid w:val="008173AC"/>
    <w:rsid w:val="00817B6D"/>
    <w:rsid w:val="00817D87"/>
    <w:rsid w:val="00820561"/>
    <w:rsid w:val="008209E6"/>
    <w:rsid w:val="00820C33"/>
    <w:rsid w:val="0082140C"/>
    <w:rsid w:val="00821EB9"/>
    <w:rsid w:val="00822441"/>
    <w:rsid w:val="00822F95"/>
    <w:rsid w:val="008234F6"/>
    <w:rsid w:val="008237A3"/>
    <w:rsid w:val="00824828"/>
    <w:rsid w:val="008251A2"/>
    <w:rsid w:val="00825724"/>
    <w:rsid w:val="0082661D"/>
    <w:rsid w:val="00826F7C"/>
    <w:rsid w:val="0082769E"/>
    <w:rsid w:val="00827804"/>
    <w:rsid w:val="00827E51"/>
    <w:rsid w:val="008302BC"/>
    <w:rsid w:val="0083039D"/>
    <w:rsid w:val="008304C7"/>
    <w:rsid w:val="008306C1"/>
    <w:rsid w:val="00830965"/>
    <w:rsid w:val="00830C89"/>
    <w:rsid w:val="00830FDB"/>
    <w:rsid w:val="00831037"/>
    <w:rsid w:val="008318D9"/>
    <w:rsid w:val="00832006"/>
    <w:rsid w:val="008323E3"/>
    <w:rsid w:val="00832B94"/>
    <w:rsid w:val="00832EF9"/>
    <w:rsid w:val="00833004"/>
    <w:rsid w:val="0083302E"/>
    <w:rsid w:val="00833B7E"/>
    <w:rsid w:val="00834319"/>
    <w:rsid w:val="008344ED"/>
    <w:rsid w:val="00834A2F"/>
    <w:rsid w:val="00834E74"/>
    <w:rsid w:val="0083536C"/>
    <w:rsid w:val="008353A6"/>
    <w:rsid w:val="00835806"/>
    <w:rsid w:val="00835BB4"/>
    <w:rsid w:val="00835F7C"/>
    <w:rsid w:val="00835FF4"/>
    <w:rsid w:val="00836B7C"/>
    <w:rsid w:val="00837169"/>
    <w:rsid w:val="00837234"/>
    <w:rsid w:val="00837DE0"/>
    <w:rsid w:val="00837EB0"/>
    <w:rsid w:val="00840097"/>
    <w:rsid w:val="0084014B"/>
    <w:rsid w:val="008404A5"/>
    <w:rsid w:val="00840F05"/>
    <w:rsid w:val="008413F9"/>
    <w:rsid w:val="00841406"/>
    <w:rsid w:val="00841D0B"/>
    <w:rsid w:val="0084256D"/>
    <w:rsid w:val="0084277D"/>
    <w:rsid w:val="00842949"/>
    <w:rsid w:val="00842B34"/>
    <w:rsid w:val="00842BDE"/>
    <w:rsid w:val="00843BDA"/>
    <w:rsid w:val="0084462E"/>
    <w:rsid w:val="00844B7D"/>
    <w:rsid w:val="008463FA"/>
    <w:rsid w:val="00846B58"/>
    <w:rsid w:val="00846BA4"/>
    <w:rsid w:val="00846C2A"/>
    <w:rsid w:val="00846E94"/>
    <w:rsid w:val="00846EFD"/>
    <w:rsid w:val="0084787C"/>
    <w:rsid w:val="00847922"/>
    <w:rsid w:val="00850271"/>
    <w:rsid w:val="00851AE7"/>
    <w:rsid w:val="00851C13"/>
    <w:rsid w:val="00851EFF"/>
    <w:rsid w:val="008526C4"/>
    <w:rsid w:val="00852AC8"/>
    <w:rsid w:val="00852E73"/>
    <w:rsid w:val="008531F1"/>
    <w:rsid w:val="008532B3"/>
    <w:rsid w:val="0085338B"/>
    <w:rsid w:val="0085368B"/>
    <w:rsid w:val="00854500"/>
    <w:rsid w:val="0085466A"/>
    <w:rsid w:val="0085487C"/>
    <w:rsid w:val="008549E3"/>
    <w:rsid w:val="00855424"/>
    <w:rsid w:val="00855635"/>
    <w:rsid w:val="00855CEC"/>
    <w:rsid w:val="0085604F"/>
    <w:rsid w:val="0085662C"/>
    <w:rsid w:val="00856682"/>
    <w:rsid w:val="00856B68"/>
    <w:rsid w:val="0085799E"/>
    <w:rsid w:val="00857E52"/>
    <w:rsid w:val="00857EB9"/>
    <w:rsid w:val="00857F77"/>
    <w:rsid w:val="00857FF7"/>
    <w:rsid w:val="008604D1"/>
    <w:rsid w:val="00860899"/>
    <w:rsid w:val="00861A73"/>
    <w:rsid w:val="00861AA1"/>
    <w:rsid w:val="00861E07"/>
    <w:rsid w:val="00862A94"/>
    <w:rsid w:val="00862DC6"/>
    <w:rsid w:val="00862E0F"/>
    <w:rsid w:val="00863361"/>
    <w:rsid w:val="00863693"/>
    <w:rsid w:val="00863963"/>
    <w:rsid w:val="008639AE"/>
    <w:rsid w:val="00864322"/>
    <w:rsid w:val="008647FD"/>
    <w:rsid w:val="00864B92"/>
    <w:rsid w:val="00864EDD"/>
    <w:rsid w:val="008658F7"/>
    <w:rsid w:val="00865B9D"/>
    <w:rsid w:val="00865BCE"/>
    <w:rsid w:val="00865C18"/>
    <w:rsid w:val="008662FB"/>
    <w:rsid w:val="00867042"/>
    <w:rsid w:val="008672FE"/>
    <w:rsid w:val="008678D4"/>
    <w:rsid w:val="00867987"/>
    <w:rsid w:val="0087012B"/>
    <w:rsid w:val="0087057C"/>
    <w:rsid w:val="008705C9"/>
    <w:rsid w:val="008705ED"/>
    <w:rsid w:val="008706BA"/>
    <w:rsid w:val="008706F8"/>
    <w:rsid w:val="0087091B"/>
    <w:rsid w:val="008714C1"/>
    <w:rsid w:val="00871760"/>
    <w:rsid w:val="00871C43"/>
    <w:rsid w:val="008720AA"/>
    <w:rsid w:val="008722C8"/>
    <w:rsid w:val="0087263E"/>
    <w:rsid w:val="0087271C"/>
    <w:rsid w:val="00872BAA"/>
    <w:rsid w:val="00873145"/>
    <w:rsid w:val="008741C5"/>
    <w:rsid w:val="00874E10"/>
    <w:rsid w:val="00875F85"/>
    <w:rsid w:val="00876D6A"/>
    <w:rsid w:val="00876E23"/>
    <w:rsid w:val="008776E5"/>
    <w:rsid w:val="00877822"/>
    <w:rsid w:val="008779D5"/>
    <w:rsid w:val="00880239"/>
    <w:rsid w:val="008805C8"/>
    <w:rsid w:val="00880620"/>
    <w:rsid w:val="00880771"/>
    <w:rsid w:val="00880847"/>
    <w:rsid w:val="00880C58"/>
    <w:rsid w:val="00881DF2"/>
    <w:rsid w:val="00881F2B"/>
    <w:rsid w:val="00882647"/>
    <w:rsid w:val="008826AD"/>
    <w:rsid w:val="00882ABF"/>
    <w:rsid w:val="00882D3E"/>
    <w:rsid w:val="00882D60"/>
    <w:rsid w:val="0088355D"/>
    <w:rsid w:val="008835AE"/>
    <w:rsid w:val="00883D3D"/>
    <w:rsid w:val="00883EBA"/>
    <w:rsid w:val="00884320"/>
    <w:rsid w:val="00885496"/>
    <w:rsid w:val="00885833"/>
    <w:rsid w:val="0088608F"/>
    <w:rsid w:val="00886296"/>
    <w:rsid w:val="00886350"/>
    <w:rsid w:val="008864CA"/>
    <w:rsid w:val="008866FE"/>
    <w:rsid w:val="00890DB7"/>
    <w:rsid w:val="00890FF1"/>
    <w:rsid w:val="008918F3"/>
    <w:rsid w:val="0089273D"/>
    <w:rsid w:val="00892906"/>
    <w:rsid w:val="00892DA5"/>
    <w:rsid w:val="0089335F"/>
    <w:rsid w:val="008933A5"/>
    <w:rsid w:val="00893DF2"/>
    <w:rsid w:val="00894422"/>
    <w:rsid w:val="0089473D"/>
    <w:rsid w:val="008947C9"/>
    <w:rsid w:val="00894968"/>
    <w:rsid w:val="00894FBF"/>
    <w:rsid w:val="00895225"/>
    <w:rsid w:val="008957E7"/>
    <w:rsid w:val="0089582E"/>
    <w:rsid w:val="00895FE3"/>
    <w:rsid w:val="00896266"/>
    <w:rsid w:val="00897265"/>
    <w:rsid w:val="00897562"/>
    <w:rsid w:val="0089765F"/>
    <w:rsid w:val="008978EF"/>
    <w:rsid w:val="008A04D0"/>
    <w:rsid w:val="008A04FE"/>
    <w:rsid w:val="008A052F"/>
    <w:rsid w:val="008A06C8"/>
    <w:rsid w:val="008A0860"/>
    <w:rsid w:val="008A0C88"/>
    <w:rsid w:val="008A1227"/>
    <w:rsid w:val="008A1310"/>
    <w:rsid w:val="008A1671"/>
    <w:rsid w:val="008A18DD"/>
    <w:rsid w:val="008A2044"/>
    <w:rsid w:val="008A2C8E"/>
    <w:rsid w:val="008A30D2"/>
    <w:rsid w:val="008A3823"/>
    <w:rsid w:val="008A3CB6"/>
    <w:rsid w:val="008A446C"/>
    <w:rsid w:val="008A4749"/>
    <w:rsid w:val="008A4885"/>
    <w:rsid w:val="008A492C"/>
    <w:rsid w:val="008A517C"/>
    <w:rsid w:val="008A5293"/>
    <w:rsid w:val="008A5E49"/>
    <w:rsid w:val="008A66FA"/>
    <w:rsid w:val="008A6979"/>
    <w:rsid w:val="008A6C14"/>
    <w:rsid w:val="008A6D20"/>
    <w:rsid w:val="008A6F79"/>
    <w:rsid w:val="008B04AB"/>
    <w:rsid w:val="008B0548"/>
    <w:rsid w:val="008B0549"/>
    <w:rsid w:val="008B0B7A"/>
    <w:rsid w:val="008B1125"/>
    <w:rsid w:val="008B147F"/>
    <w:rsid w:val="008B149F"/>
    <w:rsid w:val="008B1CE4"/>
    <w:rsid w:val="008B27E9"/>
    <w:rsid w:val="008B2819"/>
    <w:rsid w:val="008B2BD6"/>
    <w:rsid w:val="008B3219"/>
    <w:rsid w:val="008B3814"/>
    <w:rsid w:val="008B4479"/>
    <w:rsid w:val="008B456D"/>
    <w:rsid w:val="008B4EBA"/>
    <w:rsid w:val="008B593F"/>
    <w:rsid w:val="008B5B4E"/>
    <w:rsid w:val="008B6259"/>
    <w:rsid w:val="008B671D"/>
    <w:rsid w:val="008B7305"/>
    <w:rsid w:val="008B7631"/>
    <w:rsid w:val="008B7733"/>
    <w:rsid w:val="008C0063"/>
    <w:rsid w:val="008C0451"/>
    <w:rsid w:val="008C046C"/>
    <w:rsid w:val="008C0CD0"/>
    <w:rsid w:val="008C1512"/>
    <w:rsid w:val="008C22CB"/>
    <w:rsid w:val="008C2ECD"/>
    <w:rsid w:val="008C3103"/>
    <w:rsid w:val="008C340D"/>
    <w:rsid w:val="008C373C"/>
    <w:rsid w:val="008C3B4E"/>
    <w:rsid w:val="008C3BFB"/>
    <w:rsid w:val="008C417F"/>
    <w:rsid w:val="008C4234"/>
    <w:rsid w:val="008C4704"/>
    <w:rsid w:val="008C49CE"/>
    <w:rsid w:val="008C4C7F"/>
    <w:rsid w:val="008C4CAB"/>
    <w:rsid w:val="008C526B"/>
    <w:rsid w:val="008C530A"/>
    <w:rsid w:val="008C5610"/>
    <w:rsid w:val="008C57F5"/>
    <w:rsid w:val="008C6CE2"/>
    <w:rsid w:val="008C7A98"/>
    <w:rsid w:val="008C7D80"/>
    <w:rsid w:val="008D06CD"/>
    <w:rsid w:val="008D0D45"/>
    <w:rsid w:val="008D0E1E"/>
    <w:rsid w:val="008D10AA"/>
    <w:rsid w:val="008D1110"/>
    <w:rsid w:val="008D1A2C"/>
    <w:rsid w:val="008D1EDC"/>
    <w:rsid w:val="008D1EFC"/>
    <w:rsid w:val="008D258E"/>
    <w:rsid w:val="008D29AD"/>
    <w:rsid w:val="008D2A9A"/>
    <w:rsid w:val="008D2CC7"/>
    <w:rsid w:val="008D2CCF"/>
    <w:rsid w:val="008D309F"/>
    <w:rsid w:val="008D30D4"/>
    <w:rsid w:val="008D336F"/>
    <w:rsid w:val="008D36D6"/>
    <w:rsid w:val="008D4451"/>
    <w:rsid w:val="008D4637"/>
    <w:rsid w:val="008D478C"/>
    <w:rsid w:val="008D4991"/>
    <w:rsid w:val="008D4A19"/>
    <w:rsid w:val="008D4BFA"/>
    <w:rsid w:val="008D4CFA"/>
    <w:rsid w:val="008D4E00"/>
    <w:rsid w:val="008D508E"/>
    <w:rsid w:val="008D559D"/>
    <w:rsid w:val="008D5616"/>
    <w:rsid w:val="008D5A31"/>
    <w:rsid w:val="008D65FE"/>
    <w:rsid w:val="008D6889"/>
    <w:rsid w:val="008D6901"/>
    <w:rsid w:val="008D6DC7"/>
    <w:rsid w:val="008D70CD"/>
    <w:rsid w:val="008D7340"/>
    <w:rsid w:val="008D7398"/>
    <w:rsid w:val="008D7406"/>
    <w:rsid w:val="008D7F7E"/>
    <w:rsid w:val="008E007E"/>
    <w:rsid w:val="008E0302"/>
    <w:rsid w:val="008E04DC"/>
    <w:rsid w:val="008E0825"/>
    <w:rsid w:val="008E091A"/>
    <w:rsid w:val="008E0BE3"/>
    <w:rsid w:val="008E12CF"/>
    <w:rsid w:val="008E16E1"/>
    <w:rsid w:val="008E19E4"/>
    <w:rsid w:val="008E1A88"/>
    <w:rsid w:val="008E1E1A"/>
    <w:rsid w:val="008E231B"/>
    <w:rsid w:val="008E24F0"/>
    <w:rsid w:val="008E2AFA"/>
    <w:rsid w:val="008E304A"/>
    <w:rsid w:val="008E3E1B"/>
    <w:rsid w:val="008E439B"/>
    <w:rsid w:val="008E4C02"/>
    <w:rsid w:val="008E4E21"/>
    <w:rsid w:val="008E4FC0"/>
    <w:rsid w:val="008E50A6"/>
    <w:rsid w:val="008E516F"/>
    <w:rsid w:val="008E5918"/>
    <w:rsid w:val="008E5E1B"/>
    <w:rsid w:val="008E62AC"/>
    <w:rsid w:val="008E66CC"/>
    <w:rsid w:val="008E6B20"/>
    <w:rsid w:val="008E6FEE"/>
    <w:rsid w:val="008E7431"/>
    <w:rsid w:val="008E7651"/>
    <w:rsid w:val="008E794D"/>
    <w:rsid w:val="008E7C24"/>
    <w:rsid w:val="008F01F2"/>
    <w:rsid w:val="008F08AB"/>
    <w:rsid w:val="008F09FF"/>
    <w:rsid w:val="008F0A7B"/>
    <w:rsid w:val="008F1AC2"/>
    <w:rsid w:val="008F1E90"/>
    <w:rsid w:val="008F22BC"/>
    <w:rsid w:val="008F25A9"/>
    <w:rsid w:val="008F2EA1"/>
    <w:rsid w:val="008F307D"/>
    <w:rsid w:val="008F4268"/>
    <w:rsid w:val="008F4816"/>
    <w:rsid w:val="008F483D"/>
    <w:rsid w:val="008F492E"/>
    <w:rsid w:val="008F49D7"/>
    <w:rsid w:val="008F4B0F"/>
    <w:rsid w:val="008F55F2"/>
    <w:rsid w:val="008F63C3"/>
    <w:rsid w:val="008F63FC"/>
    <w:rsid w:val="008F6FCB"/>
    <w:rsid w:val="008F722E"/>
    <w:rsid w:val="008F73ED"/>
    <w:rsid w:val="0090061E"/>
    <w:rsid w:val="009008CC"/>
    <w:rsid w:val="00900F0C"/>
    <w:rsid w:val="009010CC"/>
    <w:rsid w:val="0090121C"/>
    <w:rsid w:val="009015AE"/>
    <w:rsid w:val="00901788"/>
    <w:rsid w:val="00901B82"/>
    <w:rsid w:val="0090214D"/>
    <w:rsid w:val="0090299A"/>
    <w:rsid w:val="00902B14"/>
    <w:rsid w:val="00902BC0"/>
    <w:rsid w:val="00902F55"/>
    <w:rsid w:val="00903244"/>
    <w:rsid w:val="0090336C"/>
    <w:rsid w:val="009035C0"/>
    <w:rsid w:val="0090378E"/>
    <w:rsid w:val="00905377"/>
    <w:rsid w:val="0090557A"/>
    <w:rsid w:val="009059BE"/>
    <w:rsid w:val="00905B36"/>
    <w:rsid w:val="00905B54"/>
    <w:rsid w:val="00906A85"/>
    <w:rsid w:val="0090720C"/>
    <w:rsid w:val="009102C5"/>
    <w:rsid w:val="009103F0"/>
    <w:rsid w:val="009106C1"/>
    <w:rsid w:val="00910DBA"/>
    <w:rsid w:val="0091148E"/>
    <w:rsid w:val="0091160F"/>
    <w:rsid w:val="00912282"/>
    <w:rsid w:val="00912359"/>
    <w:rsid w:val="00912493"/>
    <w:rsid w:val="009125ED"/>
    <w:rsid w:val="009127E6"/>
    <w:rsid w:val="00912BA2"/>
    <w:rsid w:val="00912FBA"/>
    <w:rsid w:val="00913189"/>
    <w:rsid w:val="00913191"/>
    <w:rsid w:val="0091368B"/>
    <w:rsid w:val="00913B97"/>
    <w:rsid w:val="00913CEA"/>
    <w:rsid w:val="00913E85"/>
    <w:rsid w:val="00913F89"/>
    <w:rsid w:val="0091416E"/>
    <w:rsid w:val="009142A2"/>
    <w:rsid w:val="00914634"/>
    <w:rsid w:val="009146CB"/>
    <w:rsid w:val="00914984"/>
    <w:rsid w:val="00914B3A"/>
    <w:rsid w:val="00914D95"/>
    <w:rsid w:val="00915024"/>
    <w:rsid w:val="009151F1"/>
    <w:rsid w:val="00915852"/>
    <w:rsid w:val="00915A1E"/>
    <w:rsid w:val="0091628E"/>
    <w:rsid w:val="00916512"/>
    <w:rsid w:val="00916B80"/>
    <w:rsid w:val="00916CD0"/>
    <w:rsid w:val="00916ED8"/>
    <w:rsid w:val="00917A35"/>
    <w:rsid w:val="00920F63"/>
    <w:rsid w:val="00922515"/>
    <w:rsid w:val="00922E74"/>
    <w:rsid w:val="00922EE6"/>
    <w:rsid w:val="009236A7"/>
    <w:rsid w:val="009237B2"/>
    <w:rsid w:val="009238F8"/>
    <w:rsid w:val="00923C06"/>
    <w:rsid w:val="00923C82"/>
    <w:rsid w:val="00923C9C"/>
    <w:rsid w:val="00923CCB"/>
    <w:rsid w:val="00923EA8"/>
    <w:rsid w:val="00923F60"/>
    <w:rsid w:val="0092459C"/>
    <w:rsid w:val="00924758"/>
    <w:rsid w:val="0092525B"/>
    <w:rsid w:val="0092537E"/>
    <w:rsid w:val="00925998"/>
    <w:rsid w:val="00926FA0"/>
    <w:rsid w:val="00927003"/>
    <w:rsid w:val="009273DD"/>
    <w:rsid w:val="009276B1"/>
    <w:rsid w:val="00927A44"/>
    <w:rsid w:val="0093000A"/>
    <w:rsid w:val="00930CD5"/>
    <w:rsid w:val="00930EBA"/>
    <w:rsid w:val="00931A43"/>
    <w:rsid w:val="00931B59"/>
    <w:rsid w:val="00931FF4"/>
    <w:rsid w:val="009321B9"/>
    <w:rsid w:val="00932293"/>
    <w:rsid w:val="00932484"/>
    <w:rsid w:val="0093252A"/>
    <w:rsid w:val="00933273"/>
    <w:rsid w:val="009349FB"/>
    <w:rsid w:val="00934AF5"/>
    <w:rsid w:val="00934ED9"/>
    <w:rsid w:val="0093507D"/>
    <w:rsid w:val="009350D0"/>
    <w:rsid w:val="0093543A"/>
    <w:rsid w:val="009377EA"/>
    <w:rsid w:val="00937F60"/>
    <w:rsid w:val="0094044D"/>
    <w:rsid w:val="0094135B"/>
    <w:rsid w:val="00941561"/>
    <w:rsid w:val="00941704"/>
    <w:rsid w:val="00941750"/>
    <w:rsid w:val="00941D0A"/>
    <w:rsid w:val="0094205B"/>
    <w:rsid w:val="00942567"/>
    <w:rsid w:val="009426C8"/>
    <w:rsid w:val="00942F99"/>
    <w:rsid w:val="009430CD"/>
    <w:rsid w:val="0094316A"/>
    <w:rsid w:val="0094381E"/>
    <w:rsid w:val="0094382E"/>
    <w:rsid w:val="009441BB"/>
    <w:rsid w:val="00944610"/>
    <w:rsid w:val="0094473A"/>
    <w:rsid w:val="009447AA"/>
    <w:rsid w:val="0094495D"/>
    <w:rsid w:val="00944E20"/>
    <w:rsid w:val="00945296"/>
    <w:rsid w:val="009453BD"/>
    <w:rsid w:val="00945BE4"/>
    <w:rsid w:val="009465E0"/>
    <w:rsid w:val="00946DA8"/>
    <w:rsid w:val="00947575"/>
    <w:rsid w:val="009476DD"/>
    <w:rsid w:val="00947BE1"/>
    <w:rsid w:val="00947C66"/>
    <w:rsid w:val="00947CA2"/>
    <w:rsid w:val="0095079E"/>
    <w:rsid w:val="0095082D"/>
    <w:rsid w:val="00950BC0"/>
    <w:rsid w:val="00950CAB"/>
    <w:rsid w:val="00950D2E"/>
    <w:rsid w:val="00950D4C"/>
    <w:rsid w:val="00951408"/>
    <w:rsid w:val="009517FD"/>
    <w:rsid w:val="009518A8"/>
    <w:rsid w:val="00952EAF"/>
    <w:rsid w:val="009531CC"/>
    <w:rsid w:val="009533E2"/>
    <w:rsid w:val="0095429F"/>
    <w:rsid w:val="0095464F"/>
    <w:rsid w:val="00954DCF"/>
    <w:rsid w:val="00954E68"/>
    <w:rsid w:val="00955149"/>
    <w:rsid w:val="00956EF1"/>
    <w:rsid w:val="00957211"/>
    <w:rsid w:val="00957530"/>
    <w:rsid w:val="009576E4"/>
    <w:rsid w:val="00957A42"/>
    <w:rsid w:val="00957D37"/>
    <w:rsid w:val="00957EE1"/>
    <w:rsid w:val="00960308"/>
    <w:rsid w:val="00960A34"/>
    <w:rsid w:val="00960E17"/>
    <w:rsid w:val="00961B3B"/>
    <w:rsid w:val="00961BA1"/>
    <w:rsid w:val="00961DB4"/>
    <w:rsid w:val="0096202B"/>
    <w:rsid w:val="009622F6"/>
    <w:rsid w:val="00962529"/>
    <w:rsid w:val="0096256C"/>
    <w:rsid w:val="009626A8"/>
    <w:rsid w:val="009633CB"/>
    <w:rsid w:val="00963538"/>
    <w:rsid w:val="0096384F"/>
    <w:rsid w:val="009638D9"/>
    <w:rsid w:val="00963AF0"/>
    <w:rsid w:val="00963DD9"/>
    <w:rsid w:val="00964306"/>
    <w:rsid w:val="00964A06"/>
    <w:rsid w:val="0096525D"/>
    <w:rsid w:val="00966512"/>
    <w:rsid w:val="009667AF"/>
    <w:rsid w:val="009677CC"/>
    <w:rsid w:val="00970373"/>
    <w:rsid w:val="009707C7"/>
    <w:rsid w:val="00970C79"/>
    <w:rsid w:val="00970DC5"/>
    <w:rsid w:val="00970EAD"/>
    <w:rsid w:val="00971BF7"/>
    <w:rsid w:val="00971CA4"/>
    <w:rsid w:val="009723EA"/>
    <w:rsid w:val="00972BBB"/>
    <w:rsid w:val="009733FC"/>
    <w:rsid w:val="00973C4F"/>
    <w:rsid w:val="00974347"/>
    <w:rsid w:val="00974877"/>
    <w:rsid w:val="0097488A"/>
    <w:rsid w:val="00974897"/>
    <w:rsid w:val="00974BC0"/>
    <w:rsid w:val="00974F73"/>
    <w:rsid w:val="009755A4"/>
    <w:rsid w:val="009756C0"/>
    <w:rsid w:val="00976BAE"/>
    <w:rsid w:val="00977460"/>
    <w:rsid w:val="00977666"/>
    <w:rsid w:val="00977ED3"/>
    <w:rsid w:val="0098046D"/>
    <w:rsid w:val="00980481"/>
    <w:rsid w:val="00980F58"/>
    <w:rsid w:val="00981377"/>
    <w:rsid w:val="009813AF"/>
    <w:rsid w:val="00981DBE"/>
    <w:rsid w:val="00982F19"/>
    <w:rsid w:val="00983104"/>
    <w:rsid w:val="00983560"/>
    <w:rsid w:val="00983D98"/>
    <w:rsid w:val="00984353"/>
    <w:rsid w:val="009845D3"/>
    <w:rsid w:val="00984662"/>
    <w:rsid w:val="00984DF0"/>
    <w:rsid w:val="00985313"/>
    <w:rsid w:val="009859E1"/>
    <w:rsid w:val="009862AC"/>
    <w:rsid w:val="00986712"/>
    <w:rsid w:val="00987013"/>
    <w:rsid w:val="00987499"/>
    <w:rsid w:val="00987990"/>
    <w:rsid w:val="00987AD1"/>
    <w:rsid w:val="00987F18"/>
    <w:rsid w:val="00991D4A"/>
    <w:rsid w:val="00991EC7"/>
    <w:rsid w:val="0099251A"/>
    <w:rsid w:val="00992C89"/>
    <w:rsid w:val="00993304"/>
    <w:rsid w:val="00993D3D"/>
    <w:rsid w:val="009941E1"/>
    <w:rsid w:val="0099491E"/>
    <w:rsid w:val="00994FD9"/>
    <w:rsid w:val="00995401"/>
    <w:rsid w:val="009954DC"/>
    <w:rsid w:val="009954FB"/>
    <w:rsid w:val="009955A8"/>
    <w:rsid w:val="00996163"/>
    <w:rsid w:val="00996211"/>
    <w:rsid w:val="009963DD"/>
    <w:rsid w:val="009972DB"/>
    <w:rsid w:val="009972F2"/>
    <w:rsid w:val="00997409"/>
    <w:rsid w:val="00997508"/>
    <w:rsid w:val="0099750D"/>
    <w:rsid w:val="00997630"/>
    <w:rsid w:val="009A0177"/>
    <w:rsid w:val="009A0227"/>
    <w:rsid w:val="009A06C4"/>
    <w:rsid w:val="009A0BD8"/>
    <w:rsid w:val="009A0C1F"/>
    <w:rsid w:val="009A0DD2"/>
    <w:rsid w:val="009A1233"/>
    <w:rsid w:val="009A15F1"/>
    <w:rsid w:val="009A1F6E"/>
    <w:rsid w:val="009A2731"/>
    <w:rsid w:val="009A33FD"/>
    <w:rsid w:val="009A4446"/>
    <w:rsid w:val="009A4652"/>
    <w:rsid w:val="009A4BAC"/>
    <w:rsid w:val="009A4C7E"/>
    <w:rsid w:val="009A5C12"/>
    <w:rsid w:val="009A5C6D"/>
    <w:rsid w:val="009A5DEA"/>
    <w:rsid w:val="009A63C0"/>
    <w:rsid w:val="009A64A5"/>
    <w:rsid w:val="009A65AA"/>
    <w:rsid w:val="009A679C"/>
    <w:rsid w:val="009A6D6C"/>
    <w:rsid w:val="009A70EB"/>
    <w:rsid w:val="009A7494"/>
    <w:rsid w:val="009A7852"/>
    <w:rsid w:val="009A7BDD"/>
    <w:rsid w:val="009A7C90"/>
    <w:rsid w:val="009A7CA2"/>
    <w:rsid w:val="009B0889"/>
    <w:rsid w:val="009B0EB0"/>
    <w:rsid w:val="009B1B72"/>
    <w:rsid w:val="009B1BFF"/>
    <w:rsid w:val="009B2229"/>
    <w:rsid w:val="009B294F"/>
    <w:rsid w:val="009B2E3D"/>
    <w:rsid w:val="009B344A"/>
    <w:rsid w:val="009B3503"/>
    <w:rsid w:val="009B403E"/>
    <w:rsid w:val="009B4156"/>
    <w:rsid w:val="009B438E"/>
    <w:rsid w:val="009B445B"/>
    <w:rsid w:val="009B480F"/>
    <w:rsid w:val="009B4A83"/>
    <w:rsid w:val="009B4EC7"/>
    <w:rsid w:val="009B5148"/>
    <w:rsid w:val="009B58A5"/>
    <w:rsid w:val="009B5C0D"/>
    <w:rsid w:val="009B5CB9"/>
    <w:rsid w:val="009B5FF0"/>
    <w:rsid w:val="009B6636"/>
    <w:rsid w:val="009B6A70"/>
    <w:rsid w:val="009B75C5"/>
    <w:rsid w:val="009B77D9"/>
    <w:rsid w:val="009B7CED"/>
    <w:rsid w:val="009C0A32"/>
    <w:rsid w:val="009C0DC5"/>
    <w:rsid w:val="009C0FE7"/>
    <w:rsid w:val="009C23FF"/>
    <w:rsid w:val="009C2A4D"/>
    <w:rsid w:val="009C2C42"/>
    <w:rsid w:val="009C3C3A"/>
    <w:rsid w:val="009C420E"/>
    <w:rsid w:val="009C453A"/>
    <w:rsid w:val="009C4A04"/>
    <w:rsid w:val="009C4AB6"/>
    <w:rsid w:val="009C5269"/>
    <w:rsid w:val="009C557B"/>
    <w:rsid w:val="009C59FB"/>
    <w:rsid w:val="009C63E5"/>
    <w:rsid w:val="009C6F73"/>
    <w:rsid w:val="009C6FB8"/>
    <w:rsid w:val="009C7BDA"/>
    <w:rsid w:val="009D0242"/>
    <w:rsid w:val="009D09D5"/>
    <w:rsid w:val="009D0C04"/>
    <w:rsid w:val="009D134C"/>
    <w:rsid w:val="009D16AC"/>
    <w:rsid w:val="009D216E"/>
    <w:rsid w:val="009D2205"/>
    <w:rsid w:val="009D24DC"/>
    <w:rsid w:val="009D262C"/>
    <w:rsid w:val="009D2DEE"/>
    <w:rsid w:val="009D2FC1"/>
    <w:rsid w:val="009D34CB"/>
    <w:rsid w:val="009D3DD0"/>
    <w:rsid w:val="009D3DED"/>
    <w:rsid w:val="009D438E"/>
    <w:rsid w:val="009D4B99"/>
    <w:rsid w:val="009D4EB9"/>
    <w:rsid w:val="009D53F2"/>
    <w:rsid w:val="009D5AB6"/>
    <w:rsid w:val="009D5BCC"/>
    <w:rsid w:val="009D6196"/>
    <w:rsid w:val="009D6DC7"/>
    <w:rsid w:val="009D71C7"/>
    <w:rsid w:val="009D729B"/>
    <w:rsid w:val="009D7708"/>
    <w:rsid w:val="009D7DAB"/>
    <w:rsid w:val="009E0C15"/>
    <w:rsid w:val="009E0DE7"/>
    <w:rsid w:val="009E0E39"/>
    <w:rsid w:val="009E10D5"/>
    <w:rsid w:val="009E1337"/>
    <w:rsid w:val="009E1360"/>
    <w:rsid w:val="009E142F"/>
    <w:rsid w:val="009E173E"/>
    <w:rsid w:val="009E1C91"/>
    <w:rsid w:val="009E2028"/>
    <w:rsid w:val="009E28C6"/>
    <w:rsid w:val="009E2D87"/>
    <w:rsid w:val="009E2ED0"/>
    <w:rsid w:val="009E2F06"/>
    <w:rsid w:val="009E36D4"/>
    <w:rsid w:val="009E391D"/>
    <w:rsid w:val="009E3F11"/>
    <w:rsid w:val="009E4406"/>
    <w:rsid w:val="009E4FD3"/>
    <w:rsid w:val="009E4FE6"/>
    <w:rsid w:val="009E515A"/>
    <w:rsid w:val="009E54CA"/>
    <w:rsid w:val="009E584E"/>
    <w:rsid w:val="009E6BE3"/>
    <w:rsid w:val="009E7666"/>
    <w:rsid w:val="009E7B08"/>
    <w:rsid w:val="009E7C72"/>
    <w:rsid w:val="009F0A5C"/>
    <w:rsid w:val="009F0B1E"/>
    <w:rsid w:val="009F0D6A"/>
    <w:rsid w:val="009F1737"/>
    <w:rsid w:val="009F1A09"/>
    <w:rsid w:val="009F1E2D"/>
    <w:rsid w:val="009F2068"/>
    <w:rsid w:val="009F2270"/>
    <w:rsid w:val="009F2AC4"/>
    <w:rsid w:val="009F2EBB"/>
    <w:rsid w:val="009F35A1"/>
    <w:rsid w:val="009F39DE"/>
    <w:rsid w:val="009F3C77"/>
    <w:rsid w:val="009F3D38"/>
    <w:rsid w:val="009F417F"/>
    <w:rsid w:val="009F4697"/>
    <w:rsid w:val="009F54ED"/>
    <w:rsid w:val="009F5529"/>
    <w:rsid w:val="009F5644"/>
    <w:rsid w:val="009F5DFF"/>
    <w:rsid w:val="009F64D5"/>
    <w:rsid w:val="009F66E4"/>
    <w:rsid w:val="009F6A05"/>
    <w:rsid w:val="009F721D"/>
    <w:rsid w:val="009F74C8"/>
    <w:rsid w:val="009F7AE5"/>
    <w:rsid w:val="00A00054"/>
    <w:rsid w:val="00A0027C"/>
    <w:rsid w:val="00A008CE"/>
    <w:rsid w:val="00A00B24"/>
    <w:rsid w:val="00A00B8E"/>
    <w:rsid w:val="00A00C43"/>
    <w:rsid w:val="00A00F8F"/>
    <w:rsid w:val="00A01146"/>
    <w:rsid w:val="00A0134E"/>
    <w:rsid w:val="00A01757"/>
    <w:rsid w:val="00A01831"/>
    <w:rsid w:val="00A01D93"/>
    <w:rsid w:val="00A02189"/>
    <w:rsid w:val="00A0277E"/>
    <w:rsid w:val="00A02F24"/>
    <w:rsid w:val="00A034C2"/>
    <w:rsid w:val="00A03837"/>
    <w:rsid w:val="00A0397D"/>
    <w:rsid w:val="00A03A30"/>
    <w:rsid w:val="00A03A92"/>
    <w:rsid w:val="00A03AC3"/>
    <w:rsid w:val="00A03CD8"/>
    <w:rsid w:val="00A04550"/>
    <w:rsid w:val="00A04889"/>
    <w:rsid w:val="00A04E21"/>
    <w:rsid w:val="00A05130"/>
    <w:rsid w:val="00A06A14"/>
    <w:rsid w:val="00A06DC2"/>
    <w:rsid w:val="00A07232"/>
    <w:rsid w:val="00A074C3"/>
    <w:rsid w:val="00A078D5"/>
    <w:rsid w:val="00A07C00"/>
    <w:rsid w:val="00A07C8E"/>
    <w:rsid w:val="00A07FEA"/>
    <w:rsid w:val="00A1066D"/>
    <w:rsid w:val="00A11399"/>
    <w:rsid w:val="00A11AC8"/>
    <w:rsid w:val="00A11F3E"/>
    <w:rsid w:val="00A13ABA"/>
    <w:rsid w:val="00A13CA6"/>
    <w:rsid w:val="00A15242"/>
    <w:rsid w:val="00A152AC"/>
    <w:rsid w:val="00A155BD"/>
    <w:rsid w:val="00A159D7"/>
    <w:rsid w:val="00A15DC3"/>
    <w:rsid w:val="00A1669B"/>
    <w:rsid w:val="00A16D0A"/>
    <w:rsid w:val="00A17597"/>
    <w:rsid w:val="00A17A87"/>
    <w:rsid w:val="00A17BC4"/>
    <w:rsid w:val="00A17EAE"/>
    <w:rsid w:val="00A2025A"/>
    <w:rsid w:val="00A2068A"/>
    <w:rsid w:val="00A20A5D"/>
    <w:rsid w:val="00A20FD5"/>
    <w:rsid w:val="00A212C0"/>
    <w:rsid w:val="00A21446"/>
    <w:rsid w:val="00A214C2"/>
    <w:rsid w:val="00A22F23"/>
    <w:rsid w:val="00A2303A"/>
    <w:rsid w:val="00A23276"/>
    <w:rsid w:val="00A232A8"/>
    <w:rsid w:val="00A233AD"/>
    <w:rsid w:val="00A24C00"/>
    <w:rsid w:val="00A24D4F"/>
    <w:rsid w:val="00A25249"/>
    <w:rsid w:val="00A25302"/>
    <w:rsid w:val="00A25C62"/>
    <w:rsid w:val="00A26F0A"/>
    <w:rsid w:val="00A272B1"/>
    <w:rsid w:val="00A302DB"/>
    <w:rsid w:val="00A31AEE"/>
    <w:rsid w:val="00A3219F"/>
    <w:rsid w:val="00A3276A"/>
    <w:rsid w:val="00A3286D"/>
    <w:rsid w:val="00A3424E"/>
    <w:rsid w:val="00A34338"/>
    <w:rsid w:val="00A3445F"/>
    <w:rsid w:val="00A3463F"/>
    <w:rsid w:val="00A3477E"/>
    <w:rsid w:val="00A34F9A"/>
    <w:rsid w:val="00A351C8"/>
    <w:rsid w:val="00A35435"/>
    <w:rsid w:val="00A355EA"/>
    <w:rsid w:val="00A3594E"/>
    <w:rsid w:val="00A35B10"/>
    <w:rsid w:val="00A35C49"/>
    <w:rsid w:val="00A35CCC"/>
    <w:rsid w:val="00A36F9B"/>
    <w:rsid w:val="00A3772A"/>
    <w:rsid w:val="00A37F27"/>
    <w:rsid w:val="00A37F80"/>
    <w:rsid w:val="00A40079"/>
    <w:rsid w:val="00A40389"/>
    <w:rsid w:val="00A40906"/>
    <w:rsid w:val="00A41213"/>
    <w:rsid w:val="00A412C8"/>
    <w:rsid w:val="00A42868"/>
    <w:rsid w:val="00A42E93"/>
    <w:rsid w:val="00A432AD"/>
    <w:rsid w:val="00A43542"/>
    <w:rsid w:val="00A43674"/>
    <w:rsid w:val="00A43817"/>
    <w:rsid w:val="00A43B75"/>
    <w:rsid w:val="00A447CD"/>
    <w:rsid w:val="00A45406"/>
    <w:rsid w:val="00A45BC4"/>
    <w:rsid w:val="00A45D27"/>
    <w:rsid w:val="00A4641C"/>
    <w:rsid w:val="00A464AD"/>
    <w:rsid w:val="00A46862"/>
    <w:rsid w:val="00A4686C"/>
    <w:rsid w:val="00A4690B"/>
    <w:rsid w:val="00A4697E"/>
    <w:rsid w:val="00A50134"/>
    <w:rsid w:val="00A50268"/>
    <w:rsid w:val="00A50323"/>
    <w:rsid w:val="00A504D2"/>
    <w:rsid w:val="00A506AF"/>
    <w:rsid w:val="00A506CE"/>
    <w:rsid w:val="00A50761"/>
    <w:rsid w:val="00A50B41"/>
    <w:rsid w:val="00A50C59"/>
    <w:rsid w:val="00A5108B"/>
    <w:rsid w:val="00A511D1"/>
    <w:rsid w:val="00A52068"/>
    <w:rsid w:val="00A5245C"/>
    <w:rsid w:val="00A5255C"/>
    <w:rsid w:val="00A5325A"/>
    <w:rsid w:val="00A53B88"/>
    <w:rsid w:val="00A547B8"/>
    <w:rsid w:val="00A5498F"/>
    <w:rsid w:val="00A54BA3"/>
    <w:rsid w:val="00A54FC3"/>
    <w:rsid w:val="00A55707"/>
    <w:rsid w:val="00A55F38"/>
    <w:rsid w:val="00A5628F"/>
    <w:rsid w:val="00A56410"/>
    <w:rsid w:val="00A56C37"/>
    <w:rsid w:val="00A56E94"/>
    <w:rsid w:val="00A57893"/>
    <w:rsid w:val="00A5798E"/>
    <w:rsid w:val="00A579C8"/>
    <w:rsid w:val="00A57F12"/>
    <w:rsid w:val="00A60223"/>
    <w:rsid w:val="00A60E6B"/>
    <w:rsid w:val="00A61446"/>
    <w:rsid w:val="00A614D9"/>
    <w:rsid w:val="00A61A9B"/>
    <w:rsid w:val="00A61CE9"/>
    <w:rsid w:val="00A6243F"/>
    <w:rsid w:val="00A6267E"/>
    <w:rsid w:val="00A62DB0"/>
    <w:rsid w:val="00A62FDC"/>
    <w:rsid w:val="00A630FA"/>
    <w:rsid w:val="00A6339D"/>
    <w:rsid w:val="00A634C3"/>
    <w:rsid w:val="00A63619"/>
    <w:rsid w:val="00A63656"/>
    <w:rsid w:val="00A64220"/>
    <w:rsid w:val="00A64599"/>
    <w:rsid w:val="00A64C03"/>
    <w:rsid w:val="00A64D7A"/>
    <w:rsid w:val="00A64ED7"/>
    <w:rsid w:val="00A650ED"/>
    <w:rsid w:val="00A65BE1"/>
    <w:rsid w:val="00A65ED2"/>
    <w:rsid w:val="00A6608C"/>
    <w:rsid w:val="00A660BA"/>
    <w:rsid w:val="00A661C7"/>
    <w:rsid w:val="00A662DD"/>
    <w:rsid w:val="00A663DC"/>
    <w:rsid w:val="00A66C1F"/>
    <w:rsid w:val="00A66C30"/>
    <w:rsid w:val="00A66E3B"/>
    <w:rsid w:val="00A677FA"/>
    <w:rsid w:val="00A67FAD"/>
    <w:rsid w:val="00A67FBB"/>
    <w:rsid w:val="00A70296"/>
    <w:rsid w:val="00A70494"/>
    <w:rsid w:val="00A70608"/>
    <w:rsid w:val="00A71022"/>
    <w:rsid w:val="00A71259"/>
    <w:rsid w:val="00A71345"/>
    <w:rsid w:val="00A7134D"/>
    <w:rsid w:val="00A713C1"/>
    <w:rsid w:val="00A71819"/>
    <w:rsid w:val="00A71A2D"/>
    <w:rsid w:val="00A71CDB"/>
    <w:rsid w:val="00A71F8C"/>
    <w:rsid w:val="00A72232"/>
    <w:rsid w:val="00A72534"/>
    <w:rsid w:val="00A72A6C"/>
    <w:rsid w:val="00A73188"/>
    <w:rsid w:val="00A73267"/>
    <w:rsid w:val="00A73EB9"/>
    <w:rsid w:val="00A74190"/>
    <w:rsid w:val="00A7444E"/>
    <w:rsid w:val="00A74DFF"/>
    <w:rsid w:val="00A7515E"/>
    <w:rsid w:val="00A75C2E"/>
    <w:rsid w:val="00A77007"/>
    <w:rsid w:val="00A77262"/>
    <w:rsid w:val="00A77998"/>
    <w:rsid w:val="00A77C4C"/>
    <w:rsid w:val="00A77E65"/>
    <w:rsid w:val="00A77F04"/>
    <w:rsid w:val="00A7B178"/>
    <w:rsid w:val="00A809C9"/>
    <w:rsid w:val="00A80EC6"/>
    <w:rsid w:val="00A81810"/>
    <w:rsid w:val="00A81A15"/>
    <w:rsid w:val="00A82ACB"/>
    <w:rsid w:val="00A82BD8"/>
    <w:rsid w:val="00A82D18"/>
    <w:rsid w:val="00A82E7E"/>
    <w:rsid w:val="00A8313B"/>
    <w:rsid w:val="00A83456"/>
    <w:rsid w:val="00A8407E"/>
    <w:rsid w:val="00A8430C"/>
    <w:rsid w:val="00A84F7F"/>
    <w:rsid w:val="00A851E6"/>
    <w:rsid w:val="00A8585B"/>
    <w:rsid w:val="00A85D55"/>
    <w:rsid w:val="00A86023"/>
    <w:rsid w:val="00A8608E"/>
    <w:rsid w:val="00A86386"/>
    <w:rsid w:val="00A863EA"/>
    <w:rsid w:val="00A865CE"/>
    <w:rsid w:val="00A86CC3"/>
    <w:rsid w:val="00A86EFC"/>
    <w:rsid w:val="00A870B0"/>
    <w:rsid w:val="00A87A7C"/>
    <w:rsid w:val="00A87B42"/>
    <w:rsid w:val="00A87CD4"/>
    <w:rsid w:val="00A87F6A"/>
    <w:rsid w:val="00A9081D"/>
    <w:rsid w:val="00A91141"/>
    <w:rsid w:val="00A91C11"/>
    <w:rsid w:val="00A91E96"/>
    <w:rsid w:val="00A91FF5"/>
    <w:rsid w:val="00A92037"/>
    <w:rsid w:val="00A9210C"/>
    <w:rsid w:val="00A92331"/>
    <w:rsid w:val="00A9235B"/>
    <w:rsid w:val="00A924FF"/>
    <w:rsid w:val="00A92595"/>
    <w:rsid w:val="00A92F15"/>
    <w:rsid w:val="00A93120"/>
    <w:rsid w:val="00A931CA"/>
    <w:rsid w:val="00A9328E"/>
    <w:rsid w:val="00A93BA1"/>
    <w:rsid w:val="00A955BA"/>
    <w:rsid w:val="00A95B2B"/>
    <w:rsid w:val="00A95F0E"/>
    <w:rsid w:val="00A9661A"/>
    <w:rsid w:val="00A9675B"/>
    <w:rsid w:val="00A96861"/>
    <w:rsid w:val="00A96F5A"/>
    <w:rsid w:val="00A97221"/>
    <w:rsid w:val="00A972AE"/>
    <w:rsid w:val="00A974AA"/>
    <w:rsid w:val="00A9779C"/>
    <w:rsid w:val="00A97BC3"/>
    <w:rsid w:val="00A97C9B"/>
    <w:rsid w:val="00A97F1C"/>
    <w:rsid w:val="00AA040A"/>
    <w:rsid w:val="00AA05C9"/>
    <w:rsid w:val="00AA08EC"/>
    <w:rsid w:val="00AA103F"/>
    <w:rsid w:val="00AA10DC"/>
    <w:rsid w:val="00AA159C"/>
    <w:rsid w:val="00AA1CD5"/>
    <w:rsid w:val="00AA1CF3"/>
    <w:rsid w:val="00AA345B"/>
    <w:rsid w:val="00AA3D4B"/>
    <w:rsid w:val="00AA43AE"/>
    <w:rsid w:val="00AA4B38"/>
    <w:rsid w:val="00AA4BBA"/>
    <w:rsid w:val="00AA4C2F"/>
    <w:rsid w:val="00AA4C98"/>
    <w:rsid w:val="00AA5010"/>
    <w:rsid w:val="00AA5BDA"/>
    <w:rsid w:val="00AA626C"/>
    <w:rsid w:val="00AA71E1"/>
    <w:rsid w:val="00AA7F22"/>
    <w:rsid w:val="00AB0B40"/>
    <w:rsid w:val="00AB0C2B"/>
    <w:rsid w:val="00AB0ED8"/>
    <w:rsid w:val="00AB0F7A"/>
    <w:rsid w:val="00AB10D1"/>
    <w:rsid w:val="00AB1411"/>
    <w:rsid w:val="00AB214A"/>
    <w:rsid w:val="00AB253C"/>
    <w:rsid w:val="00AB293A"/>
    <w:rsid w:val="00AB2D33"/>
    <w:rsid w:val="00AB32DA"/>
    <w:rsid w:val="00AB33DD"/>
    <w:rsid w:val="00AB3BB7"/>
    <w:rsid w:val="00AB3C67"/>
    <w:rsid w:val="00AB3D81"/>
    <w:rsid w:val="00AB3EEB"/>
    <w:rsid w:val="00AB4ABB"/>
    <w:rsid w:val="00AB5093"/>
    <w:rsid w:val="00AB598A"/>
    <w:rsid w:val="00AB607F"/>
    <w:rsid w:val="00AB69A5"/>
    <w:rsid w:val="00AB6AF4"/>
    <w:rsid w:val="00AB789A"/>
    <w:rsid w:val="00AB79A3"/>
    <w:rsid w:val="00AB7E69"/>
    <w:rsid w:val="00AB7E77"/>
    <w:rsid w:val="00AC0869"/>
    <w:rsid w:val="00AC337D"/>
    <w:rsid w:val="00AC340C"/>
    <w:rsid w:val="00AC3CFA"/>
    <w:rsid w:val="00AC3F0B"/>
    <w:rsid w:val="00AC41D9"/>
    <w:rsid w:val="00AC6114"/>
    <w:rsid w:val="00AC66A9"/>
    <w:rsid w:val="00AC6D27"/>
    <w:rsid w:val="00AC76FC"/>
    <w:rsid w:val="00AC7745"/>
    <w:rsid w:val="00AC7EB6"/>
    <w:rsid w:val="00AD01C7"/>
    <w:rsid w:val="00AD0784"/>
    <w:rsid w:val="00AD1029"/>
    <w:rsid w:val="00AD23B0"/>
    <w:rsid w:val="00AD2513"/>
    <w:rsid w:val="00AD265B"/>
    <w:rsid w:val="00AD2898"/>
    <w:rsid w:val="00AD295B"/>
    <w:rsid w:val="00AD336F"/>
    <w:rsid w:val="00AD447A"/>
    <w:rsid w:val="00AD463A"/>
    <w:rsid w:val="00AD566E"/>
    <w:rsid w:val="00AD5733"/>
    <w:rsid w:val="00AD63C6"/>
    <w:rsid w:val="00AD6594"/>
    <w:rsid w:val="00AD6671"/>
    <w:rsid w:val="00AD7269"/>
    <w:rsid w:val="00AD72E2"/>
    <w:rsid w:val="00AD7317"/>
    <w:rsid w:val="00AD7A76"/>
    <w:rsid w:val="00AD7AFA"/>
    <w:rsid w:val="00AD7DE1"/>
    <w:rsid w:val="00AE0059"/>
    <w:rsid w:val="00AE02B6"/>
    <w:rsid w:val="00AE0E2B"/>
    <w:rsid w:val="00AE1056"/>
    <w:rsid w:val="00AE1156"/>
    <w:rsid w:val="00AE14D2"/>
    <w:rsid w:val="00AE161C"/>
    <w:rsid w:val="00AE1846"/>
    <w:rsid w:val="00AE19CB"/>
    <w:rsid w:val="00AE25FE"/>
    <w:rsid w:val="00AE2B02"/>
    <w:rsid w:val="00AE2D77"/>
    <w:rsid w:val="00AE3138"/>
    <w:rsid w:val="00AE32B6"/>
    <w:rsid w:val="00AE3EBF"/>
    <w:rsid w:val="00AE4214"/>
    <w:rsid w:val="00AE4911"/>
    <w:rsid w:val="00AE4F8E"/>
    <w:rsid w:val="00AE506E"/>
    <w:rsid w:val="00AE50E8"/>
    <w:rsid w:val="00AE53DE"/>
    <w:rsid w:val="00AE5417"/>
    <w:rsid w:val="00AE558A"/>
    <w:rsid w:val="00AE564E"/>
    <w:rsid w:val="00AE5CB9"/>
    <w:rsid w:val="00AE60A2"/>
    <w:rsid w:val="00AE6605"/>
    <w:rsid w:val="00AE6722"/>
    <w:rsid w:val="00AE6DC7"/>
    <w:rsid w:val="00AE7152"/>
    <w:rsid w:val="00AF0222"/>
    <w:rsid w:val="00AF044E"/>
    <w:rsid w:val="00AF06DC"/>
    <w:rsid w:val="00AF07EC"/>
    <w:rsid w:val="00AF0B1C"/>
    <w:rsid w:val="00AF0FB3"/>
    <w:rsid w:val="00AF1045"/>
    <w:rsid w:val="00AF111D"/>
    <w:rsid w:val="00AF1A9B"/>
    <w:rsid w:val="00AF2417"/>
    <w:rsid w:val="00AF25FB"/>
    <w:rsid w:val="00AF270F"/>
    <w:rsid w:val="00AF2797"/>
    <w:rsid w:val="00AF27FC"/>
    <w:rsid w:val="00AF289A"/>
    <w:rsid w:val="00AF3491"/>
    <w:rsid w:val="00AF36A7"/>
    <w:rsid w:val="00AF3892"/>
    <w:rsid w:val="00AF39BD"/>
    <w:rsid w:val="00AF3BB0"/>
    <w:rsid w:val="00AF3C9D"/>
    <w:rsid w:val="00AF50F7"/>
    <w:rsid w:val="00AF5228"/>
    <w:rsid w:val="00AF5277"/>
    <w:rsid w:val="00AF5624"/>
    <w:rsid w:val="00AF58DD"/>
    <w:rsid w:val="00AF625A"/>
    <w:rsid w:val="00AF641A"/>
    <w:rsid w:val="00AF6E25"/>
    <w:rsid w:val="00AF7400"/>
    <w:rsid w:val="00AF7D9B"/>
    <w:rsid w:val="00B00B20"/>
    <w:rsid w:val="00B00F9C"/>
    <w:rsid w:val="00B0210A"/>
    <w:rsid w:val="00B02371"/>
    <w:rsid w:val="00B0258C"/>
    <w:rsid w:val="00B0266D"/>
    <w:rsid w:val="00B02925"/>
    <w:rsid w:val="00B03B7C"/>
    <w:rsid w:val="00B05111"/>
    <w:rsid w:val="00B051CB"/>
    <w:rsid w:val="00B0532A"/>
    <w:rsid w:val="00B05E2C"/>
    <w:rsid w:val="00B06D16"/>
    <w:rsid w:val="00B07360"/>
    <w:rsid w:val="00B07B6C"/>
    <w:rsid w:val="00B07EA7"/>
    <w:rsid w:val="00B105B3"/>
    <w:rsid w:val="00B10E71"/>
    <w:rsid w:val="00B114A6"/>
    <w:rsid w:val="00B11890"/>
    <w:rsid w:val="00B1210C"/>
    <w:rsid w:val="00B130C2"/>
    <w:rsid w:val="00B13268"/>
    <w:rsid w:val="00B133AC"/>
    <w:rsid w:val="00B13456"/>
    <w:rsid w:val="00B13788"/>
    <w:rsid w:val="00B13DF7"/>
    <w:rsid w:val="00B13FE3"/>
    <w:rsid w:val="00B1474F"/>
    <w:rsid w:val="00B154A9"/>
    <w:rsid w:val="00B154E5"/>
    <w:rsid w:val="00B15620"/>
    <w:rsid w:val="00B15663"/>
    <w:rsid w:val="00B159B5"/>
    <w:rsid w:val="00B15A3B"/>
    <w:rsid w:val="00B15B76"/>
    <w:rsid w:val="00B15E60"/>
    <w:rsid w:val="00B1638C"/>
    <w:rsid w:val="00B16741"/>
    <w:rsid w:val="00B1685E"/>
    <w:rsid w:val="00B17136"/>
    <w:rsid w:val="00B1725E"/>
    <w:rsid w:val="00B175AC"/>
    <w:rsid w:val="00B176AC"/>
    <w:rsid w:val="00B17E00"/>
    <w:rsid w:val="00B17EA5"/>
    <w:rsid w:val="00B20DDE"/>
    <w:rsid w:val="00B20DF1"/>
    <w:rsid w:val="00B21271"/>
    <w:rsid w:val="00B21653"/>
    <w:rsid w:val="00B21674"/>
    <w:rsid w:val="00B21A22"/>
    <w:rsid w:val="00B21BAF"/>
    <w:rsid w:val="00B2267D"/>
    <w:rsid w:val="00B22966"/>
    <w:rsid w:val="00B2371E"/>
    <w:rsid w:val="00B23C72"/>
    <w:rsid w:val="00B2442E"/>
    <w:rsid w:val="00B2508F"/>
    <w:rsid w:val="00B25713"/>
    <w:rsid w:val="00B25906"/>
    <w:rsid w:val="00B25E12"/>
    <w:rsid w:val="00B263D1"/>
    <w:rsid w:val="00B2681A"/>
    <w:rsid w:val="00B268CF"/>
    <w:rsid w:val="00B27018"/>
    <w:rsid w:val="00B27199"/>
    <w:rsid w:val="00B274F0"/>
    <w:rsid w:val="00B3169D"/>
    <w:rsid w:val="00B32364"/>
    <w:rsid w:val="00B32601"/>
    <w:rsid w:val="00B3260D"/>
    <w:rsid w:val="00B3275E"/>
    <w:rsid w:val="00B32E2A"/>
    <w:rsid w:val="00B32FEC"/>
    <w:rsid w:val="00B33285"/>
    <w:rsid w:val="00B33501"/>
    <w:rsid w:val="00B335A3"/>
    <w:rsid w:val="00B335B0"/>
    <w:rsid w:val="00B3376C"/>
    <w:rsid w:val="00B33D90"/>
    <w:rsid w:val="00B341AA"/>
    <w:rsid w:val="00B343EB"/>
    <w:rsid w:val="00B34B43"/>
    <w:rsid w:val="00B36797"/>
    <w:rsid w:val="00B36A2E"/>
    <w:rsid w:val="00B36B9B"/>
    <w:rsid w:val="00B3738E"/>
    <w:rsid w:val="00B379A7"/>
    <w:rsid w:val="00B37C86"/>
    <w:rsid w:val="00B37E54"/>
    <w:rsid w:val="00B37F18"/>
    <w:rsid w:val="00B40540"/>
    <w:rsid w:val="00B409D8"/>
    <w:rsid w:val="00B40AAF"/>
    <w:rsid w:val="00B40ABA"/>
    <w:rsid w:val="00B40B0B"/>
    <w:rsid w:val="00B40C77"/>
    <w:rsid w:val="00B411A1"/>
    <w:rsid w:val="00B42171"/>
    <w:rsid w:val="00B42752"/>
    <w:rsid w:val="00B42C9F"/>
    <w:rsid w:val="00B42CF7"/>
    <w:rsid w:val="00B431F2"/>
    <w:rsid w:val="00B43268"/>
    <w:rsid w:val="00B435AE"/>
    <w:rsid w:val="00B43683"/>
    <w:rsid w:val="00B43C2C"/>
    <w:rsid w:val="00B44BFE"/>
    <w:rsid w:val="00B45064"/>
    <w:rsid w:val="00B4569B"/>
    <w:rsid w:val="00B456F5"/>
    <w:rsid w:val="00B462DB"/>
    <w:rsid w:val="00B47126"/>
    <w:rsid w:val="00B471D9"/>
    <w:rsid w:val="00B47C97"/>
    <w:rsid w:val="00B50C57"/>
    <w:rsid w:val="00B513C3"/>
    <w:rsid w:val="00B516BD"/>
    <w:rsid w:val="00B5245B"/>
    <w:rsid w:val="00B525DC"/>
    <w:rsid w:val="00B52C1F"/>
    <w:rsid w:val="00B52D35"/>
    <w:rsid w:val="00B531A3"/>
    <w:rsid w:val="00B535DA"/>
    <w:rsid w:val="00B53DCE"/>
    <w:rsid w:val="00B541D1"/>
    <w:rsid w:val="00B542D8"/>
    <w:rsid w:val="00B548BC"/>
    <w:rsid w:val="00B549AD"/>
    <w:rsid w:val="00B54DA8"/>
    <w:rsid w:val="00B55057"/>
    <w:rsid w:val="00B55324"/>
    <w:rsid w:val="00B5533D"/>
    <w:rsid w:val="00B5553B"/>
    <w:rsid w:val="00B56762"/>
    <w:rsid w:val="00B567E8"/>
    <w:rsid w:val="00B57854"/>
    <w:rsid w:val="00B578C5"/>
    <w:rsid w:val="00B57B27"/>
    <w:rsid w:val="00B60B51"/>
    <w:rsid w:val="00B61211"/>
    <w:rsid w:val="00B616D1"/>
    <w:rsid w:val="00B61997"/>
    <w:rsid w:val="00B619C8"/>
    <w:rsid w:val="00B61FF9"/>
    <w:rsid w:val="00B623A6"/>
    <w:rsid w:val="00B63E64"/>
    <w:rsid w:val="00B64042"/>
    <w:rsid w:val="00B6414F"/>
    <w:rsid w:val="00B64195"/>
    <w:rsid w:val="00B643B9"/>
    <w:rsid w:val="00B64A02"/>
    <w:rsid w:val="00B652CA"/>
    <w:rsid w:val="00B658A7"/>
    <w:rsid w:val="00B65CE5"/>
    <w:rsid w:val="00B65FE9"/>
    <w:rsid w:val="00B669DD"/>
    <w:rsid w:val="00B66B4A"/>
    <w:rsid w:val="00B66EC7"/>
    <w:rsid w:val="00B67907"/>
    <w:rsid w:val="00B67D90"/>
    <w:rsid w:val="00B701B0"/>
    <w:rsid w:val="00B70918"/>
    <w:rsid w:val="00B7096A"/>
    <w:rsid w:val="00B70B14"/>
    <w:rsid w:val="00B7117F"/>
    <w:rsid w:val="00B7152F"/>
    <w:rsid w:val="00B71593"/>
    <w:rsid w:val="00B71B1B"/>
    <w:rsid w:val="00B72024"/>
    <w:rsid w:val="00B722AB"/>
    <w:rsid w:val="00B72DC6"/>
    <w:rsid w:val="00B7301E"/>
    <w:rsid w:val="00B73150"/>
    <w:rsid w:val="00B731F5"/>
    <w:rsid w:val="00B7383A"/>
    <w:rsid w:val="00B74169"/>
    <w:rsid w:val="00B74199"/>
    <w:rsid w:val="00B74539"/>
    <w:rsid w:val="00B74B84"/>
    <w:rsid w:val="00B75084"/>
    <w:rsid w:val="00B76005"/>
    <w:rsid w:val="00B765CF"/>
    <w:rsid w:val="00B766A2"/>
    <w:rsid w:val="00B76944"/>
    <w:rsid w:val="00B76C99"/>
    <w:rsid w:val="00B770CF"/>
    <w:rsid w:val="00B80377"/>
    <w:rsid w:val="00B803B4"/>
    <w:rsid w:val="00B80485"/>
    <w:rsid w:val="00B809B3"/>
    <w:rsid w:val="00B80A67"/>
    <w:rsid w:val="00B80C3F"/>
    <w:rsid w:val="00B81278"/>
    <w:rsid w:val="00B81AAA"/>
    <w:rsid w:val="00B825F3"/>
    <w:rsid w:val="00B83A27"/>
    <w:rsid w:val="00B83FA6"/>
    <w:rsid w:val="00B84073"/>
    <w:rsid w:val="00B842CA"/>
    <w:rsid w:val="00B84707"/>
    <w:rsid w:val="00B84B2A"/>
    <w:rsid w:val="00B84B3D"/>
    <w:rsid w:val="00B84F10"/>
    <w:rsid w:val="00B8536C"/>
    <w:rsid w:val="00B85404"/>
    <w:rsid w:val="00B85441"/>
    <w:rsid w:val="00B860DD"/>
    <w:rsid w:val="00B8618D"/>
    <w:rsid w:val="00B864E2"/>
    <w:rsid w:val="00B8653D"/>
    <w:rsid w:val="00B86843"/>
    <w:rsid w:val="00B86917"/>
    <w:rsid w:val="00B87156"/>
    <w:rsid w:val="00B871D1"/>
    <w:rsid w:val="00B87943"/>
    <w:rsid w:val="00B87CA9"/>
    <w:rsid w:val="00B90530"/>
    <w:rsid w:val="00B9090F"/>
    <w:rsid w:val="00B9097B"/>
    <w:rsid w:val="00B909EF"/>
    <w:rsid w:val="00B90DA8"/>
    <w:rsid w:val="00B918CA"/>
    <w:rsid w:val="00B91C60"/>
    <w:rsid w:val="00B9227B"/>
    <w:rsid w:val="00B92C66"/>
    <w:rsid w:val="00B932FE"/>
    <w:rsid w:val="00B93B9C"/>
    <w:rsid w:val="00B93BAA"/>
    <w:rsid w:val="00B93D99"/>
    <w:rsid w:val="00B94067"/>
    <w:rsid w:val="00B947A5"/>
    <w:rsid w:val="00B94FFB"/>
    <w:rsid w:val="00B950DA"/>
    <w:rsid w:val="00B951C7"/>
    <w:rsid w:val="00B95D88"/>
    <w:rsid w:val="00B96118"/>
    <w:rsid w:val="00B965BA"/>
    <w:rsid w:val="00B96674"/>
    <w:rsid w:val="00B96852"/>
    <w:rsid w:val="00B96CB3"/>
    <w:rsid w:val="00B979E4"/>
    <w:rsid w:val="00B97A3E"/>
    <w:rsid w:val="00B97BF8"/>
    <w:rsid w:val="00BA0118"/>
    <w:rsid w:val="00BA01EB"/>
    <w:rsid w:val="00BA04E3"/>
    <w:rsid w:val="00BA07D9"/>
    <w:rsid w:val="00BA07E3"/>
    <w:rsid w:val="00BA0F18"/>
    <w:rsid w:val="00BA106B"/>
    <w:rsid w:val="00BA1C24"/>
    <w:rsid w:val="00BA1D0A"/>
    <w:rsid w:val="00BA2ACC"/>
    <w:rsid w:val="00BA31CC"/>
    <w:rsid w:val="00BA3D98"/>
    <w:rsid w:val="00BA4083"/>
    <w:rsid w:val="00BA4548"/>
    <w:rsid w:val="00BA4567"/>
    <w:rsid w:val="00BA457A"/>
    <w:rsid w:val="00BA4C3C"/>
    <w:rsid w:val="00BA4C7F"/>
    <w:rsid w:val="00BA4E7E"/>
    <w:rsid w:val="00BA5159"/>
    <w:rsid w:val="00BA52C1"/>
    <w:rsid w:val="00BA53DA"/>
    <w:rsid w:val="00BA5B7E"/>
    <w:rsid w:val="00BA62E7"/>
    <w:rsid w:val="00BA6A99"/>
    <w:rsid w:val="00BA7F7D"/>
    <w:rsid w:val="00BB05C6"/>
    <w:rsid w:val="00BB05CD"/>
    <w:rsid w:val="00BB072F"/>
    <w:rsid w:val="00BB098F"/>
    <w:rsid w:val="00BB0B43"/>
    <w:rsid w:val="00BB0C83"/>
    <w:rsid w:val="00BB148C"/>
    <w:rsid w:val="00BB1521"/>
    <w:rsid w:val="00BB1EA4"/>
    <w:rsid w:val="00BB20B1"/>
    <w:rsid w:val="00BB223F"/>
    <w:rsid w:val="00BB2259"/>
    <w:rsid w:val="00BB2401"/>
    <w:rsid w:val="00BB2896"/>
    <w:rsid w:val="00BB2A60"/>
    <w:rsid w:val="00BB2D01"/>
    <w:rsid w:val="00BB2D66"/>
    <w:rsid w:val="00BB2D8B"/>
    <w:rsid w:val="00BB31E8"/>
    <w:rsid w:val="00BB3329"/>
    <w:rsid w:val="00BB3769"/>
    <w:rsid w:val="00BB3B04"/>
    <w:rsid w:val="00BB3B9F"/>
    <w:rsid w:val="00BB3DAE"/>
    <w:rsid w:val="00BB4B01"/>
    <w:rsid w:val="00BB4B50"/>
    <w:rsid w:val="00BB55D6"/>
    <w:rsid w:val="00BB5BDB"/>
    <w:rsid w:val="00BB63EF"/>
    <w:rsid w:val="00BB656F"/>
    <w:rsid w:val="00BB6C3D"/>
    <w:rsid w:val="00BB78A6"/>
    <w:rsid w:val="00BB7960"/>
    <w:rsid w:val="00BC047E"/>
    <w:rsid w:val="00BC0ACC"/>
    <w:rsid w:val="00BC2624"/>
    <w:rsid w:val="00BC2956"/>
    <w:rsid w:val="00BC2F5C"/>
    <w:rsid w:val="00BC3335"/>
    <w:rsid w:val="00BC35F6"/>
    <w:rsid w:val="00BC3965"/>
    <w:rsid w:val="00BC3A1E"/>
    <w:rsid w:val="00BC3A7C"/>
    <w:rsid w:val="00BC459E"/>
    <w:rsid w:val="00BC4946"/>
    <w:rsid w:val="00BC4F41"/>
    <w:rsid w:val="00BC5023"/>
    <w:rsid w:val="00BC636A"/>
    <w:rsid w:val="00BC677C"/>
    <w:rsid w:val="00BC679A"/>
    <w:rsid w:val="00BC753A"/>
    <w:rsid w:val="00BC790D"/>
    <w:rsid w:val="00BD0585"/>
    <w:rsid w:val="00BD0C2E"/>
    <w:rsid w:val="00BD123B"/>
    <w:rsid w:val="00BD1CC9"/>
    <w:rsid w:val="00BD2254"/>
    <w:rsid w:val="00BD287F"/>
    <w:rsid w:val="00BD36D6"/>
    <w:rsid w:val="00BD3B0D"/>
    <w:rsid w:val="00BD3E51"/>
    <w:rsid w:val="00BD4968"/>
    <w:rsid w:val="00BD4A93"/>
    <w:rsid w:val="00BD4CE3"/>
    <w:rsid w:val="00BD4FD0"/>
    <w:rsid w:val="00BD5170"/>
    <w:rsid w:val="00BD5A24"/>
    <w:rsid w:val="00BD5B44"/>
    <w:rsid w:val="00BD5E51"/>
    <w:rsid w:val="00BD62E7"/>
    <w:rsid w:val="00BD661A"/>
    <w:rsid w:val="00BD6766"/>
    <w:rsid w:val="00BD6BBE"/>
    <w:rsid w:val="00BD6CCC"/>
    <w:rsid w:val="00BD7976"/>
    <w:rsid w:val="00BD7D2F"/>
    <w:rsid w:val="00BD7FA1"/>
    <w:rsid w:val="00BE0B64"/>
    <w:rsid w:val="00BE1228"/>
    <w:rsid w:val="00BE12A1"/>
    <w:rsid w:val="00BE17AD"/>
    <w:rsid w:val="00BE2886"/>
    <w:rsid w:val="00BE2C17"/>
    <w:rsid w:val="00BE31CE"/>
    <w:rsid w:val="00BE3C81"/>
    <w:rsid w:val="00BE4869"/>
    <w:rsid w:val="00BE493E"/>
    <w:rsid w:val="00BE50CD"/>
    <w:rsid w:val="00BE541C"/>
    <w:rsid w:val="00BE5AF5"/>
    <w:rsid w:val="00BE62F9"/>
    <w:rsid w:val="00BE7404"/>
    <w:rsid w:val="00BE753F"/>
    <w:rsid w:val="00BE7670"/>
    <w:rsid w:val="00BE7759"/>
    <w:rsid w:val="00BE7A5D"/>
    <w:rsid w:val="00BE7D53"/>
    <w:rsid w:val="00BF00BA"/>
    <w:rsid w:val="00BF07A0"/>
    <w:rsid w:val="00BF0C04"/>
    <w:rsid w:val="00BF12B1"/>
    <w:rsid w:val="00BF1939"/>
    <w:rsid w:val="00BF1F64"/>
    <w:rsid w:val="00BF21B1"/>
    <w:rsid w:val="00BF2204"/>
    <w:rsid w:val="00BF25BF"/>
    <w:rsid w:val="00BF2996"/>
    <w:rsid w:val="00BF37D2"/>
    <w:rsid w:val="00BF398D"/>
    <w:rsid w:val="00BF4017"/>
    <w:rsid w:val="00BF4483"/>
    <w:rsid w:val="00BF512B"/>
    <w:rsid w:val="00BF52E8"/>
    <w:rsid w:val="00BF53E4"/>
    <w:rsid w:val="00BF560C"/>
    <w:rsid w:val="00BF5759"/>
    <w:rsid w:val="00BF57BE"/>
    <w:rsid w:val="00BF5B4C"/>
    <w:rsid w:val="00BF5BBC"/>
    <w:rsid w:val="00BF5D32"/>
    <w:rsid w:val="00BF5EC5"/>
    <w:rsid w:val="00BF5FAD"/>
    <w:rsid w:val="00BF6C34"/>
    <w:rsid w:val="00BF7802"/>
    <w:rsid w:val="00BF7942"/>
    <w:rsid w:val="00BF7AC3"/>
    <w:rsid w:val="00BF7DD6"/>
    <w:rsid w:val="00BF7EE6"/>
    <w:rsid w:val="00C00496"/>
    <w:rsid w:val="00C007E4"/>
    <w:rsid w:val="00C01895"/>
    <w:rsid w:val="00C01B03"/>
    <w:rsid w:val="00C01C16"/>
    <w:rsid w:val="00C01D59"/>
    <w:rsid w:val="00C01F5D"/>
    <w:rsid w:val="00C023B4"/>
    <w:rsid w:val="00C02601"/>
    <w:rsid w:val="00C02D85"/>
    <w:rsid w:val="00C03063"/>
    <w:rsid w:val="00C03AFA"/>
    <w:rsid w:val="00C03C01"/>
    <w:rsid w:val="00C03E72"/>
    <w:rsid w:val="00C03E8E"/>
    <w:rsid w:val="00C03EC2"/>
    <w:rsid w:val="00C04225"/>
    <w:rsid w:val="00C045E6"/>
    <w:rsid w:val="00C049E3"/>
    <w:rsid w:val="00C04A8B"/>
    <w:rsid w:val="00C04E33"/>
    <w:rsid w:val="00C052DD"/>
    <w:rsid w:val="00C05657"/>
    <w:rsid w:val="00C05894"/>
    <w:rsid w:val="00C058CA"/>
    <w:rsid w:val="00C059DE"/>
    <w:rsid w:val="00C05C4B"/>
    <w:rsid w:val="00C0632F"/>
    <w:rsid w:val="00C065F6"/>
    <w:rsid w:val="00C06DF3"/>
    <w:rsid w:val="00C077C8"/>
    <w:rsid w:val="00C077FE"/>
    <w:rsid w:val="00C07972"/>
    <w:rsid w:val="00C07A3D"/>
    <w:rsid w:val="00C07C87"/>
    <w:rsid w:val="00C07D0C"/>
    <w:rsid w:val="00C07F85"/>
    <w:rsid w:val="00C100F4"/>
    <w:rsid w:val="00C10601"/>
    <w:rsid w:val="00C10AAD"/>
    <w:rsid w:val="00C10BD7"/>
    <w:rsid w:val="00C119C4"/>
    <w:rsid w:val="00C1228D"/>
    <w:rsid w:val="00C1256A"/>
    <w:rsid w:val="00C128A3"/>
    <w:rsid w:val="00C12CE3"/>
    <w:rsid w:val="00C12E6B"/>
    <w:rsid w:val="00C13139"/>
    <w:rsid w:val="00C134EC"/>
    <w:rsid w:val="00C1373E"/>
    <w:rsid w:val="00C13B5A"/>
    <w:rsid w:val="00C14BFF"/>
    <w:rsid w:val="00C16828"/>
    <w:rsid w:val="00C16B77"/>
    <w:rsid w:val="00C16EF3"/>
    <w:rsid w:val="00C17972"/>
    <w:rsid w:val="00C20287"/>
    <w:rsid w:val="00C2030D"/>
    <w:rsid w:val="00C2040A"/>
    <w:rsid w:val="00C20437"/>
    <w:rsid w:val="00C20947"/>
    <w:rsid w:val="00C215C7"/>
    <w:rsid w:val="00C227BE"/>
    <w:rsid w:val="00C22ECB"/>
    <w:rsid w:val="00C232DB"/>
    <w:rsid w:val="00C23692"/>
    <w:rsid w:val="00C24011"/>
    <w:rsid w:val="00C2437B"/>
    <w:rsid w:val="00C24A0A"/>
    <w:rsid w:val="00C24B86"/>
    <w:rsid w:val="00C24E76"/>
    <w:rsid w:val="00C24F5B"/>
    <w:rsid w:val="00C2505F"/>
    <w:rsid w:val="00C252C0"/>
    <w:rsid w:val="00C254B2"/>
    <w:rsid w:val="00C255F5"/>
    <w:rsid w:val="00C25921"/>
    <w:rsid w:val="00C259D0"/>
    <w:rsid w:val="00C25DBA"/>
    <w:rsid w:val="00C26186"/>
    <w:rsid w:val="00C26465"/>
    <w:rsid w:val="00C26531"/>
    <w:rsid w:val="00C26663"/>
    <w:rsid w:val="00C267BA"/>
    <w:rsid w:val="00C26D06"/>
    <w:rsid w:val="00C2728E"/>
    <w:rsid w:val="00C273AB"/>
    <w:rsid w:val="00C27454"/>
    <w:rsid w:val="00C27668"/>
    <w:rsid w:val="00C277DD"/>
    <w:rsid w:val="00C2785D"/>
    <w:rsid w:val="00C30265"/>
    <w:rsid w:val="00C30EEA"/>
    <w:rsid w:val="00C31228"/>
    <w:rsid w:val="00C3143C"/>
    <w:rsid w:val="00C31819"/>
    <w:rsid w:val="00C31C45"/>
    <w:rsid w:val="00C32027"/>
    <w:rsid w:val="00C32152"/>
    <w:rsid w:val="00C329B8"/>
    <w:rsid w:val="00C329CB"/>
    <w:rsid w:val="00C33403"/>
    <w:rsid w:val="00C3378B"/>
    <w:rsid w:val="00C337A3"/>
    <w:rsid w:val="00C339A8"/>
    <w:rsid w:val="00C33CFE"/>
    <w:rsid w:val="00C34A14"/>
    <w:rsid w:val="00C35043"/>
    <w:rsid w:val="00C353FC"/>
    <w:rsid w:val="00C3565A"/>
    <w:rsid w:val="00C35B44"/>
    <w:rsid w:val="00C36F93"/>
    <w:rsid w:val="00C36FC6"/>
    <w:rsid w:val="00C3726F"/>
    <w:rsid w:val="00C372FA"/>
    <w:rsid w:val="00C377BE"/>
    <w:rsid w:val="00C37AF9"/>
    <w:rsid w:val="00C40246"/>
    <w:rsid w:val="00C4058F"/>
    <w:rsid w:val="00C41931"/>
    <w:rsid w:val="00C41F6D"/>
    <w:rsid w:val="00C42B31"/>
    <w:rsid w:val="00C43060"/>
    <w:rsid w:val="00C43156"/>
    <w:rsid w:val="00C43658"/>
    <w:rsid w:val="00C436CC"/>
    <w:rsid w:val="00C440A9"/>
    <w:rsid w:val="00C4431E"/>
    <w:rsid w:val="00C445D5"/>
    <w:rsid w:val="00C4464B"/>
    <w:rsid w:val="00C44AE8"/>
    <w:rsid w:val="00C44E76"/>
    <w:rsid w:val="00C466D7"/>
    <w:rsid w:val="00C46AB2"/>
    <w:rsid w:val="00C46B94"/>
    <w:rsid w:val="00C46FF1"/>
    <w:rsid w:val="00C473C5"/>
    <w:rsid w:val="00C47487"/>
    <w:rsid w:val="00C474F1"/>
    <w:rsid w:val="00C47CB9"/>
    <w:rsid w:val="00C5087B"/>
    <w:rsid w:val="00C50A09"/>
    <w:rsid w:val="00C510F8"/>
    <w:rsid w:val="00C5149F"/>
    <w:rsid w:val="00C52069"/>
    <w:rsid w:val="00C522A2"/>
    <w:rsid w:val="00C525D8"/>
    <w:rsid w:val="00C52852"/>
    <w:rsid w:val="00C52BAE"/>
    <w:rsid w:val="00C531A4"/>
    <w:rsid w:val="00C53377"/>
    <w:rsid w:val="00C53B0B"/>
    <w:rsid w:val="00C53E4C"/>
    <w:rsid w:val="00C540BE"/>
    <w:rsid w:val="00C5417F"/>
    <w:rsid w:val="00C5550D"/>
    <w:rsid w:val="00C5565E"/>
    <w:rsid w:val="00C5591F"/>
    <w:rsid w:val="00C560BF"/>
    <w:rsid w:val="00C561B6"/>
    <w:rsid w:val="00C56200"/>
    <w:rsid w:val="00C56207"/>
    <w:rsid w:val="00C568E3"/>
    <w:rsid w:val="00C5692B"/>
    <w:rsid w:val="00C56A14"/>
    <w:rsid w:val="00C56C87"/>
    <w:rsid w:val="00C576E1"/>
    <w:rsid w:val="00C57D5C"/>
    <w:rsid w:val="00C57E57"/>
    <w:rsid w:val="00C60E1B"/>
    <w:rsid w:val="00C60F1C"/>
    <w:rsid w:val="00C610E5"/>
    <w:rsid w:val="00C6134D"/>
    <w:rsid w:val="00C613E5"/>
    <w:rsid w:val="00C61B59"/>
    <w:rsid w:val="00C62657"/>
    <w:rsid w:val="00C62D62"/>
    <w:rsid w:val="00C62F37"/>
    <w:rsid w:val="00C63239"/>
    <w:rsid w:val="00C6325D"/>
    <w:rsid w:val="00C6377F"/>
    <w:rsid w:val="00C6396D"/>
    <w:rsid w:val="00C64B23"/>
    <w:rsid w:val="00C64CF5"/>
    <w:rsid w:val="00C65A0B"/>
    <w:rsid w:val="00C65ED5"/>
    <w:rsid w:val="00C66E7E"/>
    <w:rsid w:val="00C670B7"/>
    <w:rsid w:val="00C67393"/>
    <w:rsid w:val="00C6776E"/>
    <w:rsid w:val="00C67851"/>
    <w:rsid w:val="00C679C8"/>
    <w:rsid w:val="00C70006"/>
    <w:rsid w:val="00C701CB"/>
    <w:rsid w:val="00C7060A"/>
    <w:rsid w:val="00C70FCD"/>
    <w:rsid w:val="00C71174"/>
    <w:rsid w:val="00C713A7"/>
    <w:rsid w:val="00C72034"/>
    <w:rsid w:val="00C720EB"/>
    <w:rsid w:val="00C7210F"/>
    <w:rsid w:val="00C73854"/>
    <w:rsid w:val="00C73B62"/>
    <w:rsid w:val="00C741FB"/>
    <w:rsid w:val="00C7517B"/>
    <w:rsid w:val="00C75288"/>
    <w:rsid w:val="00C754AC"/>
    <w:rsid w:val="00C761E1"/>
    <w:rsid w:val="00C76275"/>
    <w:rsid w:val="00C7628B"/>
    <w:rsid w:val="00C7645A"/>
    <w:rsid w:val="00C764F0"/>
    <w:rsid w:val="00C765CE"/>
    <w:rsid w:val="00C7698F"/>
    <w:rsid w:val="00C778C8"/>
    <w:rsid w:val="00C77C09"/>
    <w:rsid w:val="00C77C8E"/>
    <w:rsid w:val="00C80106"/>
    <w:rsid w:val="00C8148C"/>
    <w:rsid w:val="00C818AF"/>
    <w:rsid w:val="00C81AAB"/>
    <w:rsid w:val="00C8257A"/>
    <w:rsid w:val="00C82696"/>
    <w:rsid w:val="00C82721"/>
    <w:rsid w:val="00C82A11"/>
    <w:rsid w:val="00C82AE8"/>
    <w:rsid w:val="00C82FDA"/>
    <w:rsid w:val="00C83C77"/>
    <w:rsid w:val="00C83FF9"/>
    <w:rsid w:val="00C840AA"/>
    <w:rsid w:val="00C849A1"/>
    <w:rsid w:val="00C85572"/>
    <w:rsid w:val="00C86481"/>
    <w:rsid w:val="00C866D4"/>
    <w:rsid w:val="00C867FA"/>
    <w:rsid w:val="00C86933"/>
    <w:rsid w:val="00C86E68"/>
    <w:rsid w:val="00C86FFE"/>
    <w:rsid w:val="00C87340"/>
    <w:rsid w:val="00C87676"/>
    <w:rsid w:val="00C87A16"/>
    <w:rsid w:val="00C87A54"/>
    <w:rsid w:val="00C87B65"/>
    <w:rsid w:val="00C87BC9"/>
    <w:rsid w:val="00C87DCE"/>
    <w:rsid w:val="00C901BE"/>
    <w:rsid w:val="00C903C7"/>
    <w:rsid w:val="00C90537"/>
    <w:rsid w:val="00C90C98"/>
    <w:rsid w:val="00C90EFC"/>
    <w:rsid w:val="00C916E9"/>
    <w:rsid w:val="00C91D7F"/>
    <w:rsid w:val="00C92004"/>
    <w:rsid w:val="00C92094"/>
    <w:rsid w:val="00C92E42"/>
    <w:rsid w:val="00C93247"/>
    <w:rsid w:val="00C934DE"/>
    <w:rsid w:val="00C936D0"/>
    <w:rsid w:val="00C93793"/>
    <w:rsid w:val="00C946E1"/>
    <w:rsid w:val="00C94FC5"/>
    <w:rsid w:val="00C95E3E"/>
    <w:rsid w:val="00C95E74"/>
    <w:rsid w:val="00C960AB"/>
    <w:rsid w:val="00C962CA"/>
    <w:rsid w:val="00C966BD"/>
    <w:rsid w:val="00C96C31"/>
    <w:rsid w:val="00C96D3B"/>
    <w:rsid w:val="00C9711F"/>
    <w:rsid w:val="00C971C2"/>
    <w:rsid w:val="00C9722F"/>
    <w:rsid w:val="00C974F3"/>
    <w:rsid w:val="00C9758E"/>
    <w:rsid w:val="00C97626"/>
    <w:rsid w:val="00C97DAE"/>
    <w:rsid w:val="00C97E37"/>
    <w:rsid w:val="00C97E7A"/>
    <w:rsid w:val="00C97F08"/>
    <w:rsid w:val="00CA0051"/>
    <w:rsid w:val="00CA0AE2"/>
    <w:rsid w:val="00CA0B05"/>
    <w:rsid w:val="00CA14DC"/>
    <w:rsid w:val="00CA1654"/>
    <w:rsid w:val="00CA1963"/>
    <w:rsid w:val="00CA1CDB"/>
    <w:rsid w:val="00CA1D62"/>
    <w:rsid w:val="00CA263D"/>
    <w:rsid w:val="00CA2779"/>
    <w:rsid w:val="00CA2ECB"/>
    <w:rsid w:val="00CA31B6"/>
    <w:rsid w:val="00CA3266"/>
    <w:rsid w:val="00CA40BB"/>
    <w:rsid w:val="00CA445F"/>
    <w:rsid w:val="00CA4A09"/>
    <w:rsid w:val="00CA4B51"/>
    <w:rsid w:val="00CA571E"/>
    <w:rsid w:val="00CA57D6"/>
    <w:rsid w:val="00CA59B3"/>
    <w:rsid w:val="00CA59DB"/>
    <w:rsid w:val="00CA5A9C"/>
    <w:rsid w:val="00CA5AA6"/>
    <w:rsid w:val="00CA5E5D"/>
    <w:rsid w:val="00CA612F"/>
    <w:rsid w:val="00CA616A"/>
    <w:rsid w:val="00CA63CE"/>
    <w:rsid w:val="00CA655F"/>
    <w:rsid w:val="00CA67D8"/>
    <w:rsid w:val="00CA6DE6"/>
    <w:rsid w:val="00CA761D"/>
    <w:rsid w:val="00CB06BF"/>
    <w:rsid w:val="00CB0889"/>
    <w:rsid w:val="00CB09A6"/>
    <w:rsid w:val="00CB0FA3"/>
    <w:rsid w:val="00CB1536"/>
    <w:rsid w:val="00CB153F"/>
    <w:rsid w:val="00CB19A4"/>
    <w:rsid w:val="00CB19B6"/>
    <w:rsid w:val="00CB1B54"/>
    <w:rsid w:val="00CB262B"/>
    <w:rsid w:val="00CB2C02"/>
    <w:rsid w:val="00CB2F5C"/>
    <w:rsid w:val="00CB3073"/>
    <w:rsid w:val="00CB3784"/>
    <w:rsid w:val="00CB5421"/>
    <w:rsid w:val="00CB551A"/>
    <w:rsid w:val="00CB6150"/>
    <w:rsid w:val="00CB61BE"/>
    <w:rsid w:val="00CB652D"/>
    <w:rsid w:val="00CB663C"/>
    <w:rsid w:val="00CB6702"/>
    <w:rsid w:val="00CB671E"/>
    <w:rsid w:val="00CB7B92"/>
    <w:rsid w:val="00CC0247"/>
    <w:rsid w:val="00CC02BC"/>
    <w:rsid w:val="00CC0792"/>
    <w:rsid w:val="00CC0ADE"/>
    <w:rsid w:val="00CC0B1D"/>
    <w:rsid w:val="00CC0E34"/>
    <w:rsid w:val="00CC0FB0"/>
    <w:rsid w:val="00CC1835"/>
    <w:rsid w:val="00CC1F9E"/>
    <w:rsid w:val="00CC285E"/>
    <w:rsid w:val="00CC2D2B"/>
    <w:rsid w:val="00CC2E26"/>
    <w:rsid w:val="00CC2F32"/>
    <w:rsid w:val="00CC3F66"/>
    <w:rsid w:val="00CC4031"/>
    <w:rsid w:val="00CC4069"/>
    <w:rsid w:val="00CC40D3"/>
    <w:rsid w:val="00CC417A"/>
    <w:rsid w:val="00CC4BB7"/>
    <w:rsid w:val="00CC525F"/>
    <w:rsid w:val="00CC57C4"/>
    <w:rsid w:val="00CC5A03"/>
    <w:rsid w:val="00CC6108"/>
    <w:rsid w:val="00CC62A2"/>
    <w:rsid w:val="00CC6551"/>
    <w:rsid w:val="00CC69DA"/>
    <w:rsid w:val="00CC6CE1"/>
    <w:rsid w:val="00CC6FD4"/>
    <w:rsid w:val="00CC7DC2"/>
    <w:rsid w:val="00CD05A8"/>
    <w:rsid w:val="00CD05A9"/>
    <w:rsid w:val="00CD07E7"/>
    <w:rsid w:val="00CD0C97"/>
    <w:rsid w:val="00CD11B5"/>
    <w:rsid w:val="00CD1F0D"/>
    <w:rsid w:val="00CD215F"/>
    <w:rsid w:val="00CD244B"/>
    <w:rsid w:val="00CD2848"/>
    <w:rsid w:val="00CD324D"/>
    <w:rsid w:val="00CD42D2"/>
    <w:rsid w:val="00CD4357"/>
    <w:rsid w:val="00CD453B"/>
    <w:rsid w:val="00CD4792"/>
    <w:rsid w:val="00CD5830"/>
    <w:rsid w:val="00CD5E65"/>
    <w:rsid w:val="00CD640E"/>
    <w:rsid w:val="00CD6D62"/>
    <w:rsid w:val="00CD70FE"/>
    <w:rsid w:val="00CD725B"/>
    <w:rsid w:val="00CE0200"/>
    <w:rsid w:val="00CE0BEC"/>
    <w:rsid w:val="00CE0CD5"/>
    <w:rsid w:val="00CE1081"/>
    <w:rsid w:val="00CE1C3B"/>
    <w:rsid w:val="00CE209B"/>
    <w:rsid w:val="00CE21FE"/>
    <w:rsid w:val="00CE2BB8"/>
    <w:rsid w:val="00CE2C94"/>
    <w:rsid w:val="00CE2FC2"/>
    <w:rsid w:val="00CE3030"/>
    <w:rsid w:val="00CE3756"/>
    <w:rsid w:val="00CE3BDC"/>
    <w:rsid w:val="00CE43B3"/>
    <w:rsid w:val="00CE47D4"/>
    <w:rsid w:val="00CE4D61"/>
    <w:rsid w:val="00CE5367"/>
    <w:rsid w:val="00CE5446"/>
    <w:rsid w:val="00CE5811"/>
    <w:rsid w:val="00CE5BD5"/>
    <w:rsid w:val="00CE5DB4"/>
    <w:rsid w:val="00CE5FB4"/>
    <w:rsid w:val="00CE63A3"/>
    <w:rsid w:val="00CE63B6"/>
    <w:rsid w:val="00CE6503"/>
    <w:rsid w:val="00CE6AA1"/>
    <w:rsid w:val="00CE6C5E"/>
    <w:rsid w:val="00CE717D"/>
    <w:rsid w:val="00CE76DC"/>
    <w:rsid w:val="00CE797F"/>
    <w:rsid w:val="00CE7A24"/>
    <w:rsid w:val="00CE7E2D"/>
    <w:rsid w:val="00CF0326"/>
    <w:rsid w:val="00CF0474"/>
    <w:rsid w:val="00CF1292"/>
    <w:rsid w:val="00CF1E61"/>
    <w:rsid w:val="00CF220B"/>
    <w:rsid w:val="00CF2394"/>
    <w:rsid w:val="00CF2EBB"/>
    <w:rsid w:val="00CF39D6"/>
    <w:rsid w:val="00CF4254"/>
    <w:rsid w:val="00CF48C2"/>
    <w:rsid w:val="00CF4B63"/>
    <w:rsid w:val="00CF4BC7"/>
    <w:rsid w:val="00CF4BD2"/>
    <w:rsid w:val="00CF574A"/>
    <w:rsid w:val="00CF575C"/>
    <w:rsid w:val="00CF5B83"/>
    <w:rsid w:val="00CF60D7"/>
    <w:rsid w:val="00CF62BB"/>
    <w:rsid w:val="00CF6536"/>
    <w:rsid w:val="00CF69B6"/>
    <w:rsid w:val="00CF6BC1"/>
    <w:rsid w:val="00CF6C56"/>
    <w:rsid w:val="00CF721A"/>
    <w:rsid w:val="00CF7462"/>
    <w:rsid w:val="00D00072"/>
    <w:rsid w:val="00D000B4"/>
    <w:rsid w:val="00D005FF"/>
    <w:rsid w:val="00D00A5A"/>
    <w:rsid w:val="00D00D89"/>
    <w:rsid w:val="00D00DB0"/>
    <w:rsid w:val="00D00DEC"/>
    <w:rsid w:val="00D00DF9"/>
    <w:rsid w:val="00D00F3E"/>
    <w:rsid w:val="00D0173C"/>
    <w:rsid w:val="00D017F8"/>
    <w:rsid w:val="00D01A48"/>
    <w:rsid w:val="00D01AF7"/>
    <w:rsid w:val="00D01AF8"/>
    <w:rsid w:val="00D01B80"/>
    <w:rsid w:val="00D01F99"/>
    <w:rsid w:val="00D020C0"/>
    <w:rsid w:val="00D0219B"/>
    <w:rsid w:val="00D02C40"/>
    <w:rsid w:val="00D02C55"/>
    <w:rsid w:val="00D02EA5"/>
    <w:rsid w:val="00D0361F"/>
    <w:rsid w:val="00D03906"/>
    <w:rsid w:val="00D0432E"/>
    <w:rsid w:val="00D04AB7"/>
    <w:rsid w:val="00D04E76"/>
    <w:rsid w:val="00D05037"/>
    <w:rsid w:val="00D052AA"/>
    <w:rsid w:val="00D053FD"/>
    <w:rsid w:val="00D05B92"/>
    <w:rsid w:val="00D061F6"/>
    <w:rsid w:val="00D0705D"/>
    <w:rsid w:val="00D07323"/>
    <w:rsid w:val="00D07439"/>
    <w:rsid w:val="00D07D21"/>
    <w:rsid w:val="00D07EB3"/>
    <w:rsid w:val="00D10398"/>
    <w:rsid w:val="00D103BC"/>
    <w:rsid w:val="00D10C48"/>
    <w:rsid w:val="00D11287"/>
    <w:rsid w:val="00D1158B"/>
    <w:rsid w:val="00D119DB"/>
    <w:rsid w:val="00D11B46"/>
    <w:rsid w:val="00D12195"/>
    <w:rsid w:val="00D121C7"/>
    <w:rsid w:val="00D122CE"/>
    <w:rsid w:val="00D1265C"/>
    <w:rsid w:val="00D131C1"/>
    <w:rsid w:val="00D13727"/>
    <w:rsid w:val="00D139A3"/>
    <w:rsid w:val="00D13B87"/>
    <w:rsid w:val="00D13DE1"/>
    <w:rsid w:val="00D141B3"/>
    <w:rsid w:val="00D150DB"/>
    <w:rsid w:val="00D15319"/>
    <w:rsid w:val="00D15654"/>
    <w:rsid w:val="00D15A98"/>
    <w:rsid w:val="00D15CEA"/>
    <w:rsid w:val="00D15D6A"/>
    <w:rsid w:val="00D15DC6"/>
    <w:rsid w:val="00D164AA"/>
    <w:rsid w:val="00D16FAF"/>
    <w:rsid w:val="00D20059"/>
    <w:rsid w:val="00D205C8"/>
    <w:rsid w:val="00D20993"/>
    <w:rsid w:val="00D20BE1"/>
    <w:rsid w:val="00D211A1"/>
    <w:rsid w:val="00D21416"/>
    <w:rsid w:val="00D22590"/>
    <w:rsid w:val="00D22898"/>
    <w:rsid w:val="00D22D91"/>
    <w:rsid w:val="00D2324C"/>
    <w:rsid w:val="00D2354C"/>
    <w:rsid w:val="00D236DA"/>
    <w:rsid w:val="00D23938"/>
    <w:rsid w:val="00D23957"/>
    <w:rsid w:val="00D239F4"/>
    <w:rsid w:val="00D2446B"/>
    <w:rsid w:val="00D245CA"/>
    <w:rsid w:val="00D24B87"/>
    <w:rsid w:val="00D24CBF"/>
    <w:rsid w:val="00D25107"/>
    <w:rsid w:val="00D258A1"/>
    <w:rsid w:val="00D25DB0"/>
    <w:rsid w:val="00D26912"/>
    <w:rsid w:val="00D26CEA"/>
    <w:rsid w:val="00D277DC"/>
    <w:rsid w:val="00D2785B"/>
    <w:rsid w:val="00D27F5C"/>
    <w:rsid w:val="00D30FAF"/>
    <w:rsid w:val="00D3176E"/>
    <w:rsid w:val="00D31AA8"/>
    <w:rsid w:val="00D3215E"/>
    <w:rsid w:val="00D3232A"/>
    <w:rsid w:val="00D32804"/>
    <w:rsid w:val="00D33076"/>
    <w:rsid w:val="00D3319A"/>
    <w:rsid w:val="00D33249"/>
    <w:rsid w:val="00D344AD"/>
    <w:rsid w:val="00D34722"/>
    <w:rsid w:val="00D34E23"/>
    <w:rsid w:val="00D353CB"/>
    <w:rsid w:val="00D356C6"/>
    <w:rsid w:val="00D35C1B"/>
    <w:rsid w:val="00D36C10"/>
    <w:rsid w:val="00D36DD5"/>
    <w:rsid w:val="00D36FB5"/>
    <w:rsid w:val="00D37879"/>
    <w:rsid w:val="00D37A3B"/>
    <w:rsid w:val="00D40551"/>
    <w:rsid w:val="00D40DEC"/>
    <w:rsid w:val="00D41178"/>
    <w:rsid w:val="00D413C1"/>
    <w:rsid w:val="00D41673"/>
    <w:rsid w:val="00D41B1F"/>
    <w:rsid w:val="00D42295"/>
    <w:rsid w:val="00D4291D"/>
    <w:rsid w:val="00D43A8F"/>
    <w:rsid w:val="00D43D0E"/>
    <w:rsid w:val="00D43D17"/>
    <w:rsid w:val="00D43EF8"/>
    <w:rsid w:val="00D441F5"/>
    <w:rsid w:val="00D45301"/>
    <w:rsid w:val="00D45434"/>
    <w:rsid w:val="00D45A23"/>
    <w:rsid w:val="00D45BA7"/>
    <w:rsid w:val="00D45D71"/>
    <w:rsid w:val="00D45E70"/>
    <w:rsid w:val="00D460E2"/>
    <w:rsid w:val="00D465AF"/>
    <w:rsid w:val="00D465C1"/>
    <w:rsid w:val="00D4669D"/>
    <w:rsid w:val="00D467EC"/>
    <w:rsid w:val="00D4680B"/>
    <w:rsid w:val="00D46975"/>
    <w:rsid w:val="00D46BAA"/>
    <w:rsid w:val="00D46C3C"/>
    <w:rsid w:val="00D46C56"/>
    <w:rsid w:val="00D47096"/>
    <w:rsid w:val="00D475ED"/>
    <w:rsid w:val="00D47D38"/>
    <w:rsid w:val="00D50339"/>
    <w:rsid w:val="00D5143A"/>
    <w:rsid w:val="00D516B7"/>
    <w:rsid w:val="00D51729"/>
    <w:rsid w:val="00D52088"/>
    <w:rsid w:val="00D52309"/>
    <w:rsid w:val="00D52860"/>
    <w:rsid w:val="00D52EC0"/>
    <w:rsid w:val="00D53460"/>
    <w:rsid w:val="00D5353D"/>
    <w:rsid w:val="00D535D0"/>
    <w:rsid w:val="00D536B3"/>
    <w:rsid w:val="00D53C06"/>
    <w:rsid w:val="00D566E0"/>
    <w:rsid w:val="00D56A32"/>
    <w:rsid w:val="00D5742F"/>
    <w:rsid w:val="00D57CEF"/>
    <w:rsid w:val="00D6044D"/>
    <w:rsid w:val="00D60968"/>
    <w:rsid w:val="00D61333"/>
    <w:rsid w:val="00D61746"/>
    <w:rsid w:val="00D6174E"/>
    <w:rsid w:val="00D61836"/>
    <w:rsid w:val="00D61887"/>
    <w:rsid w:val="00D61A6D"/>
    <w:rsid w:val="00D61CBB"/>
    <w:rsid w:val="00D62FC6"/>
    <w:rsid w:val="00D63123"/>
    <w:rsid w:val="00D634F1"/>
    <w:rsid w:val="00D63910"/>
    <w:rsid w:val="00D63E70"/>
    <w:rsid w:val="00D64073"/>
    <w:rsid w:val="00D64FB8"/>
    <w:rsid w:val="00D65437"/>
    <w:rsid w:val="00D6608D"/>
    <w:rsid w:val="00D661F1"/>
    <w:rsid w:val="00D664F1"/>
    <w:rsid w:val="00D66548"/>
    <w:rsid w:val="00D66735"/>
    <w:rsid w:val="00D669DC"/>
    <w:rsid w:val="00D66E6C"/>
    <w:rsid w:val="00D6763B"/>
    <w:rsid w:val="00D67677"/>
    <w:rsid w:val="00D67772"/>
    <w:rsid w:val="00D677BE"/>
    <w:rsid w:val="00D70609"/>
    <w:rsid w:val="00D70A5B"/>
    <w:rsid w:val="00D71360"/>
    <w:rsid w:val="00D72416"/>
    <w:rsid w:val="00D72DDD"/>
    <w:rsid w:val="00D73094"/>
    <w:rsid w:val="00D734F0"/>
    <w:rsid w:val="00D73BE0"/>
    <w:rsid w:val="00D73F13"/>
    <w:rsid w:val="00D75140"/>
    <w:rsid w:val="00D75488"/>
    <w:rsid w:val="00D75617"/>
    <w:rsid w:val="00D75E96"/>
    <w:rsid w:val="00D7602B"/>
    <w:rsid w:val="00D763C0"/>
    <w:rsid w:val="00D766F8"/>
    <w:rsid w:val="00D7677B"/>
    <w:rsid w:val="00D76834"/>
    <w:rsid w:val="00D803AA"/>
    <w:rsid w:val="00D806D6"/>
    <w:rsid w:val="00D8074F"/>
    <w:rsid w:val="00D80D62"/>
    <w:rsid w:val="00D817E1"/>
    <w:rsid w:val="00D8192C"/>
    <w:rsid w:val="00D81A26"/>
    <w:rsid w:val="00D820B9"/>
    <w:rsid w:val="00D82FBB"/>
    <w:rsid w:val="00D8417C"/>
    <w:rsid w:val="00D84800"/>
    <w:rsid w:val="00D84821"/>
    <w:rsid w:val="00D84927"/>
    <w:rsid w:val="00D8496B"/>
    <w:rsid w:val="00D84D4B"/>
    <w:rsid w:val="00D84EC5"/>
    <w:rsid w:val="00D85219"/>
    <w:rsid w:val="00D8524B"/>
    <w:rsid w:val="00D85C16"/>
    <w:rsid w:val="00D85F3A"/>
    <w:rsid w:val="00D85FA6"/>
    <w:rsid w:val="00D86025"/>
    <w:rsid w:val="00D86490"/>
    <w:rsid w:val="00D877A6"/>
    <w:rsid w:val="00D87F41"/>
    <w:rsid w:val="00D87F9A"/>
    <w:rsid w:val="00D905D5"/>
    <w:rsid w:val="00D906CE"/>
    <w:rsid w:val="00D90B79"/>
    <w:rsid w:val="00D912F0"/>
    <w:rsid w:val="00D91550"/>
    <w:rsid w:val="00D91B75"/>
    <w:rsid w:val="00D92205"/>
    <w:rsid w:val="00D923F0"/>
    <w:rsid w:val="00D92C31"/>
    <w:rsid w:val="00D93018"/>
    <w:rsid w:val="00D93C14"/>
    <w:rsid w:val="00D93C8F"/>
    <w:rsid w:val="00D93E9E"/>
    <w:rsid w:val="00D93FA0"/>
    <w:rsid w:val="00D948D0"/>
    <w:rsid w:val="00D94A22"/>
    <w:rsid w:val="00D94FB2"/>
    <w:rsid w:val="00D9549A"/>
    <w:rsid w:val="00D9549C"/>
    <w:rsid w:val="00D95636"/>
    <w:rsid w:val="00D958E2"/>
    <w:rsid w:val="00D959E2"/>
    <w:rsid w:val="00D96488"/>
    <w:rsid w:val="00D966A1"/>
    <w:rsid w:val="00D96D88"/>
    <w:rsid w:val="00D9765A"/>
    <w:rsid w:val="00D97BEE"/>
    <w:rsid w:val="00D97D1C"/>
    <w:rsid w:val="00DA02DB"/>
    <w:rsid w:val="00DA0427"/>
    <w:rsid w:val="00DA0BE5"/>
    <w:rsid w:val="00DA1310"/>
    <w:rsid w:val="00DA15C4"/>
    <w:rsid w:val="00DA2A1A"/>
    <w:rsid w:val="00DA328E"/>
    <w:rsid w:val="00DA3601"/>
    <w:rsid w:val="00DA3764"/>
    <w:rsid w:val="00DA3FAC"/>
    <w:rsid w:val="00DA4284"/>
    <w:rsid w:val="00DA47EB"/>
    <w:rsid w:val="00DA58EF"/>
    <w:rsid w:val="00DA5A52"/>
    <w:rsid w:val="00DA5C27"/>
    <w:rsid w:val="00DA5CB1"/>
    <w:rsid w:val="00DA67CC"/>
    <w:rsid w:val="00DA6BDF"/>
    <w:rsid w:val="00DA6CF9"/>
    <w:rsid w:val="00DA6F00"/>
    <w:rsid w:val="00DA73F1"/>
    <w:rsid w:val="00DA73F4"/>
    <w:rsid w:val="00DA79D2"/>
    <w:rsid w:val="00DA7B46"/>
    <w:rsid w:val="00DA7C8C"/>
    <w:rsid w:val="00DA7E50"/>
    <w:rsid w:val="00DA7F78"/>
    <w:rsid w:val="00DB01A8"/>
    <w:rsid w:val="00DB0673"/>
    <w:rsid w:val="00DB0D64"/>
    <w:rsid w:val="00DB0E66"/>
    <w:rsid w:val="00DB10A8"/>
    <w:rsid w:val="00DB15AC"/>
    <w:rsid w:val="00DB2124"/>
    <w:rsid w:val="00DB2FA8"/>
    <w:rsid w:val="00DB3160"/>
    <w:rsid w:val="00DB4462"/>
    <w:rsid w:val="00DB44B4"/>
    <w:rsid w:val="00DB46B2"/>
    <w:rsid w:val="00DB4774"/>
    <w:rsid w:val="00DB477A"/>
    <w:rsid w:val="00DB4B3B"/>
    <w:rsid w:val="00DB52C9"/>
    <w:rsid w:val="00DB5C15"/>
    <w:rsid w:val="00DB5FA3"/>
    <w:rsid w:val="00DB60C8"/>
    <w:rsid w:val="00DB67D3"/>
    <w:rsid w:val="00DB72A8"/>
    <w:rsid w:val="00DB78BA"/>
    <w:rsid w:val="00DB7A13"/>
    <w:rsid w:val="00DC0101"/>
    <w:rsid w:val="00DC0F34"/>
    <w:rsid w:val="00DC16A3"/>
    <w:rsid w:val="00DC1E80"/>
    <w:rsid w:val="00DC2078"/>
    <w:rsid w:val="00DC22E5"/>
    <w:rsid w:val="00DC2435"/>
    <w:rsid w:val="00DC299C"/>
    <w:rsid w:val="00DC39FD"/>
    <w:rsid w:val="00DC3DE4"/>
    <w:rsid w:val="00DC3DEA"/>
    <w:rsid w:val="00DC4A5E"/>
    <w:rsid w:val="00DC4C4D"/>
    <w:rsid w:val="00DC4CF3"/>
    <w:rsid w:val="00DC4EE7"/>
    <w:rsid w:val="00DC536F"/>
    <w:rsid w:val="00DC541D"/>
    <w:rsid w:val="00DC5711"/>
    <w:rsid w:val="00DC5A1E"/>
    <w:rsid w:val="00DC620A"/>
    <w:rsid w:val="00DC6211"/>
    <w:rsid w:val="00DC6CE0"/>
    <w:rsid w:val="00DC7C91"/>
    <w:rsid w:val="00DD08C5"/>
    <w:rsid w:val="00DD0E94"/>
    <w:rsid w:val="00DD0FBF"/>
    <w:rsid w:val="00DD1BFB"/>
    <w:rsid w:val="00DD22C8"/>
    <w:rsid w:val="00DD24C4"/>
    <w:rsid w:val="00DD2909"/>
    <w:rsid w:val="00DD2CA8"/>
    <w:rsid w:val="00DD2D35"/>
    <w:rsid w:val="00DD2D94"/>
    <w:rsid w:val="00DD2F31"/>
    <w:rsid w:val="00DD3B64"/>
    <w:rsid w:val="00DD492E"/>
    <w:rsid w:val="00DD4D21"/>
    <w:rsid w:val="00DD4E8A"/>
    <w:rsid w:val="00DD50AB"/>
    <w:rsid w:val="00DD6063"/>
    <w:rsid w:val="00DD6FF4"/>
    <w:rsid w:val="00DD7108"/>
    <w:rsid w:val="00DD7500"/>
    <w:rsid w:val="00DD795E"/>
    <w:rsid w:val="00DD7FCF"/>
    <w:rsid w:val="00DE02AC"/>
    <w:rsid w:val="00DE0815"/>
    <w:rsid w:val="00DE09D5"/>
    <w:rsid w:val="00DE09DC"/>
    <w:rsid w:val="00DE0BC3"/>
    <w:rsid w:val="00DE0D04"/>
    <w:rsid w:val="00DE1218"/>
    <w:rsid w:val="00DE1470"/>
    <w:rsid w:val="00DE178B"/>
    <w:rsid w:val="00DE1FAA"/>
    <w:rsid w:val="00DE217B"/>
    <w:rsid w:val="00DE2523"/>
    <w:rsid w:val="00DE2C98"/>
    <w:rsid w:val="00DE3429"/>
    <w:rsid w:val="00DE4815"/>
    <w:rsid w:val="00DE4872"/>
    <w:rsid w:val="00DE61BB"/>
    <w:rsid w:val="00DE6A9F"/>
    <w:rsid w:val="00DE70A4"/>
    <w:rsid w:val="00DE778F"/>
    <w:rsid w:val="00DE79A5"/>
    <w:rsid w:val="00DF01A9"/>
    <w:rsid w:val="00DF04E1"/>
    <w:rsid w:val="00DF1219"/>
    <w:rsid w:val="00DF1B7F"/>
    <w:rsid w:val="00DF1C16"/>
    <w:rsid w:val="00DF21EC"/>
    <w:rsid w:val="00DF2428"/>
    <w:rsid w:val="00DF2B39"/>
    <w:rsid w:val="00DF2B9D"/>
    <w:rsid w:val="00DF2EA7"/>
    <w:rsid w:val="00DF39E1"/>
    <w:rsid w:val="00DF4679"/>
    <w:rsid w:val="00DF4D2E"/>
    <w:rsid w:val="00DF519B"/>
    <w:rsid w:val="00DF602B"/>
    <w:rsid w:val="00DF65E9"/>
    <w:rsid w:val="00DF6738"/>
    <w:rsid w:val="00DF74D9"/>
    <w:rsid w:val="00DF7F5A"/>
    <w:rsid w:val="00E001DE"/>
    <w:rsid w:val="00E0043C"/>
    <w:rsid w:val="00E00530"/>
    <w:rsid w:val="00E00748"/>
    <w:rsid w:val="00E01EB5"/>
    <w:rsid w:val="00E02331"/>
    <w:rsid w:val="00E0236E"/>
    <w:rsid w:val="00E02BA7"/>
    <w:rsid w:val="00E03C08"/>
    <w:rsid w:val="00E04469"/>
    <w:rsid w:val="00E0462D"/>
    <w:rsid w:val="00E04681"/>
    <w:rsid w:val="00E04802"/>
    <w:rsid w:val="00E05909"/>
    <w:rsid w:val="00E05947"/>
    <w:rsid w:val="00E0601A"/>
    <w:rsid w:val="00E064CA"/>
    <w:rsid w:val="00E06BFF"/>
    <w:rsid w:val="00E072FF"/>
    <w:rsid w:val="00E0735D"/>
    <w:rsid w:val="00E07FFC"/>
    <w:rsid w:val="00E10A30"/>
    <w:rsid w:val="00E11122"/>
    <w:rsid w:val="00E1138D"/>
    <w:rsid w:val="00E11FC9"/>
    <w:rsid w:val="00E121A5"/>
    <w:rsid w:val="00E12665"/>
    <w:rsid w:val="00E128D4"/>
    <w:rsid w:val="00E12B12"/>
    <w:rsid w:val="00E130C5"/>
    <w:rsid w:val="00E13432"/>
    <w:rsid w:val="00E1360B"/>
    <w:rsid w:val="00E136D0"/>
    <w:rsid w:val="00E1376A"/>
    <w:rsid w:val="00E13E7D"/>
    <w:rsid w:val="00E14094"/>
    <w:rsid w:val="00E143DE"/>
    <w:rsid w:val="00E144DF"/>
    <w:rsid w:val="00E14875"/>
    <w:rsid w:val="00E14954"/>
    <w:rsid w:val="00E15C2A"/>
    <w:rsid w:val="00E15D2A"/>
    <w:rsid w:val="00E15ED5"/>
    <w:rsid w:val="00E160FB"/>
    <w:rsid w:val="00E1658C"/>
    <w:rsid w:val="00E16E6A"/>
    <w:rsid w:val="00E1710E"/>
    <w:rsid w:val="00E178D8"/>
    <w:rsid w:val="00E17935"/>
    <w:rsid w:val="00E17A59"/>
    <w:rsid w:val="00E17C46"/>
    <w:rsid w:val="00E17D22"/>
    <w:rsid w:val="00E17DF9"/>
    <w:rsid w:val="00E200FC"/>
    <w:rsid w:val="00E20D52"/>
    <w:rsid w:val="00E210A5"/>
    <w:rsid w:val="00E2120D"/>
    <w:rsid w:val="00E21A5B"/>
    <w:rsid w:val="00E21AE9"/>
    <w:rsid w:val="00E2207C"/>
    <w:rsid w:val="00E22208"/>
    <w:rsid w:val="00E22331"/>
    <w:rsid w:val="00E22382"/>
    <w:rsid w:val="00E22F48"/>
    <w:rsid w:val="00E22F65"/>
    <w:rsid w:val="00E230AC"/>
    <w:rsid w:val="00E23115"/>
    <w:rsid w:val="00E23661"/>
    <w:rsid w:val="00E23802"/>
    <w:rsid w:val="00E23ECD"/>
    <w:rsid w:val="00E243C8"/>
    <w:rsid w:val="00E244C1"/>
    <w:rsid w:val="00E24502"/>
    <w:rsid w:val="00E24D31"/>
    <w:rsid w:val="00E24E39"/>
    <w:rsid w:val="00E2516D"/>
    <w:rsid w:val="00E2519B"/>
    <w:rsid w:val="00E2524E"/>
    <w:rsid w:val="00E2565C"/>
    <w:rsid w:val="00E25D6F"/>
    <w:rsid w:val="00E25DF9"/>
    <w:rsid w:val="00E26637"/>
    <w:rsid w:val="00E26E3C"/>
    <w:rsid w:val="00E26F77"/>
    <w:rsid w:val="00E27862"/>
    <w:rsid w:val="00E27A4A"/>
    <w:rsid w:val="00E3002F"/>
    <w:rsid w:val="00E30796"/>
    <w:rsid w:val="00E30986"/>
    <w:rsid w:val="00E30A13"/>
    <w:rsid w:val="00E30C60"/>
    <w:rsid w:val="00E3110D"/>
    <w:rsid w:val="00E316A8"/>
    <w:rsid w:val="00E317A6"/>
    <w:rsid w:val="00E319C8"/>
    <w:rsid w:val="00E31B02"/>
    <w:rsid w:val="00E31C47"/>
    <w:rsid w:val="00E3204F"/>
    <w:rsid w:val="00E32574"/>
    <w:rsid w:val="00E32C3D"/>
    <w:rsid w:val="00E32EE0"/>
    <w:rsid w:val="00E33314"/>
    <w:rsid w:val="00E33D98"/>
    <w:rsid w:val="00E33EBB"/>
    <w:rsid w:val="00E33F0B"/>
    <w:rsid w:val="00E343D7"/>
    <w:rsid w:val="00E34847"/>
    <w:rsid w:val="00E34D12"/>
    <w:rsid w:val="00E35461"/>
    <w:rsid w:val="00E354C1"/>
    <w:rsid w:val="00E35628"/>
    <w:rsid w:val="00E36341"/>
    <w:rsid w:val="00E36775"/>
    <w:rsid w:val="00E36D40"/>
    <w:rsid w:val="00E36F98"/>
    <w:rsid w:val="00E3750D"/>
    <w:rsid w:val="00E376C5"/>
    <w:rsid w:val="00E37C82"/>
    <w:rsid w:val="00E37D45"/>
    <w:rsid w:val="00E4085F"/>
    <w:rsid w:val="00E4147B"/>
    <w:rsid w:val="00E41A26"/>
    <w:rsid w:val="00E4227B"/>
    <w:rsid w:val="00E430B9"/>
    <w:rsid w:val="00E43104"/>
    <w:rsid w:val="00E43789"/>
    <w:rsid w:val="00E43ADB"/>
    <w:rsid w:val="00E43CD0"/>
    <w:rsid w:val="00E447E1"/>
    <w:rsid w:val="00E44931"/>
    <w:rsid w:val="00E44C30"/>
    <w:rsid w:val="00E45043"/>
    <w:rsid w:val="00E458CA"/>
    <w:rsid w:val="00E45F94"/>
    <w:rsid w:val="00E460A2"/>
    <w:rsid w:val="00E4654E"/>
    <w:rsid w:val="00E4672A"/>
    <w:rsid w:val="00E46C45"/>
    <w:rsid w:val="00E474D8"/>
    <w:rsid w:val="00E47505"/>
    <w:rsid w:val="00E477A9"/>
    <w:rsid w:val="00E4785B"/>
    <w:rsid w:val="00E47899"/>
    <w:rsid w:val="00E50102"/>
    <w:rsid w:val="00E505A5"/>
    <w:rsid w:val="00E506A4"/>
    <w:rsid w:val="00E5080E"/>
    <w:rsid w:val="00E509ED"/>
    <w:rsid w:val="00E50B1D"/>
    <w:rsid w:val="00E50B30"/>
    <w:rsid w:val="00E5199F"/>
    <w:rsid w:val="00E5205D"/>
    <w:rsid w:val="00E52417"/>
    <w:rsid w:val="00E5296D"/>
    <w:rsid w:val="00E52C69"/>
    <w:rsid w:val="00E52DD3"/>
    <w:rsid w:val="00E53095"/>
    <w:rsid w:val="00E53274"/>
    <w:rsid w:val="00E53715"/>
    <w:rsid w:val="00E54024"/>
    <w:rsid w:val="00E54B18"/>
    <w:rsid w:val="00E54CA0"/>
    <w:rsid w:val="00E550F1"/>
    <w:rsid w:val="00E55145"/>
    <w:rsid w:val="00E55406"/>
    <w:rsid w:val="00E557B7"/>
    <w:rsid w:val="00E5597A"/>
    <w:rsid w:val="00E55F29"/>
    <w:rsid w:val="00E561E1"/>
    <w:rsid w:val="00E565B6"/>
    <w:rsid w:val="00E5667F"/>
    <w:rsid w:val="00E56F73"/>
    <w:rsid w:val="00E57079"/>
    <w:rsid w:val="00E57913"/>
    <w:rsid w:val="00E6018B"/>
    <w:rsid w:val="00E60B3C"/>
    <w:rsid w:val="00E60D02"/>
    <w:rsid w:val="00E60E93"/>
    <w:rsid w:val="00E611FD"/>
    <w:rsid w:val="00E61E99"/>
    <w:rsid w:val="00E62706"/>
    <w:rsid w:val="00E62799"/>
    <w:rsid w:val="00E62A00"/>
    <w:rsid w:val="00E633B8"/>
    <w:rsid w:val="00E6343C"/>
    <w:rsid w:val="00E63839"/>
    <w:rsid w:val="00E63CD6"/>
    <w:rsid w:val="00E63DA6"/>
    <w:rsid w:val="00E643CD"/>
    <w:rsid w:val="00E6487B"/>
    <w:rsid w:val="00E648F4"/>
    <w:rsid w:val="00E65524"/>
    <w:rsid w:val="00E655AB"/>
    <w:rsid w:val="00E65CB3"/>
    <w:rsid w:val="00E6682B"/>
    <w:rsid w:val="00E66B1A"/>
    <w:rsid w:val="00E67130"/>
    <w:rsid w:val="00E67569"/>
    <w:rsid w:val="00E67944"/>
    <w:rsid w:val="00E67FE3"/>
    <w:rsid w:val="00E70054"/>
    <w:rsid w:val="00E7071E"/>
    <w:rsid w:val="00E717AF"/>
    <w:rsid w:val="00E718A5"/>
    <w:rsid w:val="00E71C74"/>
    <w:rsid w:val="00E71D17"/>
    <w:rsid w:val="00E721E6"/>
    <w:rsid w:val="00E72258"/>
    <w:rsid w:val="00E7262D"/>
    <w:rsid w:val="00E72773"/>
    <w:rsid w:val="00E72B09"/>
    <w:rsid w:val="00E73918"/>
    <w:rsid w:val="00E73B72"/>
    <w:rsid w:val="00E73C7E"/>
    <w:rsid w:val="00E73C95"/>
    <w:rsid w:val="00E74193"/>
    <w:rsid w:val="00E7488F"/>
    <w:rsid w:val="00E751E3"/>
    <w:rsid w:val="00E758FF"/>
    <w:rsid w:val="00E76074"/>
    <w:rsid w:val="00E7640D"/>
    <w:rsid w:val="00E764D0"/>
    <w:rsid w:val="00E76A1A"/>
    <w:rsid w:val="00E76C27"/>
    <w:rsid w:val="00E76D28"/>
    <w:rsid w:val="00E76DE9"/>
    <w:rsid w:val="00E775E8"/>
    <w:rsid w:val="00E77722"/>
    <w:rsid w:val="00E777C8"/>
    <w:rsid w:val="00E778E5"/>
    <w:rsid w:val="00E77DD7"/>
    <w:rsid w:val="00E800A6"/>
    <w:rsid w:val="00E80AEE"/>
    <w:rsid w:val="00E80B74"/>
    <w:rsid w:val="00E813BD"/>
    <w:rsid w:val="00E81880"/>
    <w:rsid w:val="00E81E00"/>
    <w:rsid w:val="00E81EB4"/>
    <w:rsid w:val="00E8236F"/>
    <w:rsid w:val="00E824AB"/>
    <w:rsid w:val="00E82756"/>
    <w:rsid w:val="00E82BFA"/>
    <w:rsid w:val="00E82E8D"/>
    <w:rsid w:val="00E83ACF"/>
    <w:rsid w:val="00E83C5B"/>
    <w:rsid w:val="00E845FB"/>
    <w:rsid w:val="00E84656"/>
    <w:rsid w:val="00E84B09"/>
    <w:rsid w:val="00E84DF2"/>
    <w:rsid w:val="00E85299"/>
    <w:rsid w:val="00E85707"/>
    <w:rsid w:val="00E858C3"/>
    <w:rsid w:val="00E8597D"/>
    <w:rsid w:val="00E865DC"/>
    <w:rsid w:val="00E9086F"/>
    <w:rsid w:val="00E90F0A"/>
    <w:rsid w:val="00E9136B"/>
    <w:rsid w:val="00E914FB"/>
    <w:rsid w:val="00E91C3D"/>
    <w:rsid w:val="00E91DEA"/>
    <w:rsid w:val="00E91ED4"/>
    <w:rsid w:val="00E923E2"/>
    <w:rsid w:val="00E92D8B"/>
    <w:rsid w:val="00E9300A"/>
    <w:rsid w:val="00E9373E"/>
    <w:rsid w:val="00E939D8"/>
    <w:rsid w:val="00E93A5B"/>
    <w:rsid w:val="00E94212"/>
    <w:rsid w:val="00E944EE"/>
    <w:rsid w:val="00E94995"/>
    <w:rsid w:val="00E949CC"/>
    <w:rsid w:val="00E94F36"/>
    <w:rsid w:val="00E9501A"/>
    <w:rsid w:val="00E95187"/>
    <w:rsid w:val="00E957F4"/>
    <w:rsid w:val="00E95996"/>
    <w:rsid w:val="00E95BF9"/>
    <w:rsid w:val="00E95E39"/>
    <w:rsid w:val="00E964F8"/>
    <w:rsid w:val="00E9678D"/>
    <w:rsid w:val="00E96E9A"/>
    <w:rsid w:val="00E979E0"/>
    <w:rsid w:val="00E97B97"/>
    <w:rsid w:val="00E97FD2"/>
    <w:rsid w:val="00EA00AB"/>
    <w:rsid w:val="00EA012A"/>
    <w:rsid w:val="00EA0226"/>
    <w:rsid w:val="00EA06ED"/>
    <w:rsid w:val="00EA09B5"/>
    <w:rsid w:val="00EA0B00"/>
    <w:rsid w:val="00EA15B0"/>
    <w:rsid w:val="00EA1E3A"/>
    <w:rsid w:val="00EA2448"/>
    <w:rsid w:val="00EA2EE8"/>
    <w:rsid w:val="00EA312D"/>
    <w:rsid w:val="00EA334B"/>
    <w:rsid w:val="00EA3407"/>
    <w:rsid w:val="00EA363A"/>
    <w:rsid w:val="00EA3B18"/>
    <w:rsid w:val="00EA3BC0"/>
    <w:rsid w:val="00EA3EDD"/>
    <w:rsid w:val="00EA410E"/>
    <w:rsid w:val="00EA437F"/>
    <w:rsid w:val="00EA4389"/>
    <w:rsid w:val="00EA45A5"/>
    <w:rsid w:val="00EA46A1"/>
    <w:rsid w:val="00EA490B"/>
    <w:rsid w:val="00EA4B8C"/>
    <w:rsid w:val="00EA4DF7"/>
    <w:rsid w:val="00EA4FC1"/>
    <w:rsid w:val="00EA5469"/>
    <w:rsid w:val="00EA5FC6"/>
    <w:rsid w:val="00EA6514"/>
    <w:rsid w:val="00EA668B"/>
    <w:rsid w:val="00EA6D45"/>
    <w:rsid w:val="00EA7395"/>
    <w:rsid w:val="00EA7D7A"/>
    <w:rsid w:val="00EB005C"/>
    <w:rsid w:val="00EB0073"/>
    <w:rsid w:val="00EB076E"/>
    <w:rsid w:val="00EB07E8"/>
    <w:rsid w:val="00EB1ACE"/>
    <w:rsid w:val="00EB1AD2"/>
    <w:rsid w:val="00EB1C09"/>
    <w:rsid w:val="00EB1E36"/>
    <w:rsid w:val="00EB34C4"/>
    <w:rsid w:val="00EB35AB"/>
    <w:rsid w:val="00EB39D9"/>
    <w:rsid w:val="00EB3A46"/>
    <w:rsid w:val="00EB3E88"/>
    <w:rsid w:val="00EB40AC"/>
    <w:rsid w:val="00EB426C"/>
    <w:rsid w:val="00EB4369"/>
    <w:rsid w:val="00EB460C"/>
    <w:rsid w:val="00EB4728"/>
    <w:rsid w:val="00EB47AB"/>
    <w:rsid w:val="00EB4A5E"/>
    <w:rsid w:val="00EB4E07"/>
    <w:rsid w:val="00EB5167"/>
    <w:rsid w:val="00EB5CFF"/>
    <w:rsid w:val="00EB5E70"/>
    <w:rsid w:val="00EB5FC7"/>
    <w:rsid w:val="00EB6093"/>
    <w:rsid w:val="00EB609C"/>
    <w:rsid w:val="00EB6579"/>
    <w:rsid w:val="00EB6B9E"/>
    <w:rsid w:val="00EB75C7"/>
    <w:rsid w:val="00EB7FBF"/>
    <w:rsid w:val="00EC0161"/>
    <w:rsid w:val="00EC078D"/>
    <w:rsid w:val="00EC079C"/>
    <w:rsid w:val="00EC0A70"/>
    <w:rsid w:val="00EC1013"/>
    <w:rsid w:val="00EC176C"/>
    <w:rsid w:val="00EC1B2C"/>
    <w:rsid w:val="00EC1E30"/>
    <w:rsid w:val="00EC32AA"/>
    <w:rsid w:val="00EC3448"/>
    <w:rsid w:val="00EC36E9"/>
    <w:rsid w:val="00EC38C7"/>
    <w:rsid w:val="00EC3D76"/>
    <w:rsid w:val="00EC413A"/>
    <w:rsid w:val="00EC449B"/>
    <w:rsid w:val="00EC474D"/>
    <w:rsid w:val="00EC4E43"/>
    <w:rsid w:val="00EC5460"/>
    <w:rsid w:val="00EC5751"/>
    <w:rsid w:val="00EC5BDE"/>
    <w:rsid w:val="00EC612A"/>
    <w:rsid w:val="00EC6283"/>
    <w:rsid w:val="00EC6987"/>
    <w:rsid w:val="00EC7710"/>
    <w:rsid w:val="00ED05DC"/>
    <w:rsid w:val="00ED0FB7"/>
    <w:rsid w:val="00ED1682"/>
    <w:rsid w:val="00ED193C"/>
    <w:rsid w:val="00ED2A25"/>
    <w:rsid w:val="00ED2C8F"/>
    <w:rsid w:val="00ED2F17"/>
    <w:rsid w:val="00ED30DB"/>
    <w:rsid w:val="00ED310D"/>
    <w:rsid w:val="00ED3B18"/>
    <w:rsid w:val="00ED422F"/>
    <w:rsid w:val="00ED431A"/>
    <w:rsid w:val="00ED49A6"/>
    <w:rsid w:val="00ED4C1D"/>
    <w:rsid w:val="00ED4ED5"/>
    <w:rsid w:val="00ED5108"/>
    <w:rsid w:val="00ED5148"/>
    <w:rsid w:val="00ED51A0"/>
    <w:rsid w:val="00ED5C8D"/>
    <w:rsid w:val="00ED5F48"/>
    <w:rsid w:val="00ED6517"/>
    <w:rsid w:val="00ED670D"/>
    <w:rsid w:val="00ED6EDD"/>
    <w:rsid w:val="00ED6F2A"/>
    <w:rsid w:val="00ED70FF"/>
    <w:rsid w:val="00ED73F3"/>
    <w:rsid w:val="00ED7619"/>
    <w:rsid w:val="00ED78DA"/>
    <w:rsid w:val="00ED7E53"/>
    <w:rsid w:val="00EE023B"/>
    <w:rsid w:val="00EE05D0"/>
    <w:rsid w:val="00EE0EB4"/>
    <w:rsid w:val="00EE0FCE"/>
    <w:rsid w:val="00EE13C1"/>
    <w:rsid w:val="00EE152E"/>
    <w:rsid w:val="00EE1ABD"/>
    <w:rsid w:val="00EE2409"/>
    <w:rsid w:val="00EE29C9"/>
    <w:rsid w:val="00EE2E61"/>
    <w:rsid w:val="00EE35A6"/>
    <w:rsid w:val="00EE47A3"/>
    <w:rsid w:val="00EE4CC3"/>
    <w:rsid w:val="00EE5040"/>
    <w:rsid w:val="00EE50D0"/>
    <w:rsid w:val="00EE58F1"/>
    <w:rsid w:val="00EE5B97"/>
    <w:rsid w:val="00EE5D18"/>
    <w:rsid w:val="00EE5FFD"/>
    <w:rsid w:val="00EE6613"/>
    <w:rsid w:val="00EE69BB"/>
    <w:rsid w:val="00EE7484"/>
    <w:rsid w:val="00EE7E63"/>
    <w:rsid w:val="00EE7F03"/>
    <w:rsid w:val="00EE7F38"/>
    <w:rsid w:val="00EF026E"/>
    <w:rsid w:val="00EF02C3"/>
    <w:rsid w:val="00EF1003"/>
    <w:rsid w:val="00EF1026"/>
    <w:rsid w:val="00EF1120"/>
    <w:rsid w:val="00EF112E"/>
    <w:rsid w:val="00EF1356"/>
    <w:rsid w:val="00EF172C"/>
    <w:rsid w:val="00EF1B5A"/>
    <w:rsid w:val="00EF1EBF"/>
    <w:rsid w:val="00EF1FF4"/>
    <w:rsid w:val="00EF23BF"/>
    <w:rsid w:val="00EF2401"/>
    <w:rsid w:val="00EF2888"/>
    <w:rsid w:val="00EF4488"/>
    <w:rsid w:val="00EF4724"/>
    <w:rsid w:val="00EF4FD8"/>
    <w:rsid w:val="00EF5A22"/>
    <w:rsid w:val="00EF5C94"/>
    <w:rsid w:val="00EF679A"/>
    <w:rsid w:val="00EF6985"/>
    <w:rsid w:val="00EF6999"/>
    <w:rsid w:val="00EF7278"/>
    <w:rsid w:val="00EF76B6"/>
    <w:rsid w:val="00F00447"/>
    <w:rsid w:val="00F00610"/>
    <w:rsid w:val="00F00A75"/>
    <w:rsid w:val="00F00CAE"/>
    <w:rsid w:val="00F0131B"/>
    <w:rsid w:val="00F01627"/>
    <w:rsid w:val="00F017E8"/>
    <w:rsid w:val="00F01800"/>
    <w:rsid w:val="00F02103"/>
    <w:rsid w:val="00F024C6"/>
    <w:rsid w:val="00F02502"/>
    <w:rsid w:val="00F025CE"/>
    <w:rsid w:val="00F02FF1"/>
    <w:rsid w:val="00F03132"/>
    <w:rsid w:val="00F0319C"/>
    <w:rsid w:val="00F03694"/>
    <w:rsid w:val="00F0378D"/>
    <w:rsid w:val="00F043D2"/>
    <w:rsid w:val="00F04F29"/>
    <w:rsid w:val="00F05139"/>
    <w:rsid w:val="00F05326"/>
    <w:rsid w:val="00F053F2"/>
    <w:rsid w:val="00F054B8"/>
    <w:rsid w:val="00F05D34"/>
    <w:rsid w:val="00F06107"/>
    <w:rsid w:val="00F061D8"/>
    <w:rsid w:val="00F062DC"/>
    <w:rsid w:val="00F06690"/>
    <w:rsid w:val="00F067A9"/>
    <w:rsid w:val="00F06F13"/>
    <w:rsid w:val="00F06F6A"/>
    <w:rsid w:val="00F0709E"/>
    <w:rsid w:val="00F07198"/>
    <w:rsid w:val="00F07544"/>
    <w:rsid w:val="00F076CE"/>
    <w:rsid w:val="00F10B3B"/>
    <w:rsid w:val="00F10C26"/>
    <w:rsid w:val="00F11408"/>
    <w:rsid w:val="00F11678"/>
    <w:rsid w:val="00F11B1D"/>
    <w:rsid w:val="00F121D6"/>
    <w:rsid w:val="00F1235D"/>
    <w:rsid w:val="00F123DF"/>
    <w:rsid w:val="00F128CE"/>
    <w:rsid w:val="00F12B6D"/>
    <w:rsid w:val="00F12E69"/>
    <w:rsid w:val="00F12F49"/>
    <w:rsid w:val="00F12F9A"/>
    <w:rsid w:val="00F1379B"/>
    <w:rsid w:val="00F13B06"/>
    <w:rsid w:val="00F1404E"/>
    <w:rsid w:val="00F145A8"/>
    <w:rsid w:val="00F14AB1"/>
    <w:rsid w:val="00F14F44"/>
    <w:rsid w:val="00F14FC8"/>
    <w:rsid w:val="00F150FC"/>
    <w:rsid w:val="00F1582A"/>
    <w:rsid w:val="00F15AA7"/>
    <w:rsid w:val="00F15EB8"/>
    <w:rsid w:val="00F16AAE"/>
    <w:rsid w:val="00F17193"/>
    <w:rsid w:val="00F171C9"/>
    <w:rsid w:val="00F172FA"/>
    <w:rsid w:val="00F17B22"/>
    <w:rsid w:val="00F17B3A"/>
    <w:rsid w:val="00F17B72"/>
    <w:rsid w:val="00F205AD"/>
    <w:rsid w:val="00F20DBE"/>
    <w:rsid w:val="00F20EB6"/>
    <w:rsid w:val="00F20FE2"/>
    <w:rsid w:val="00F2103E"/>
    <w:rsid w:val="00F21273"/>
    <w:rsid w:val="00F21519"/>
    <w:rsid w:val="00F21BB3"/>
    <w:rsid w:val="00F22055"/>
    <w:rsid w:val="00F22290"/>
    <w:rsid w:val="00F22572"/>
    <w:rsid w:val="00F22F72"/>
    <w:rsid w:val="00F23002"/>
    <w:rsid w:val="00F24036"/>
    <w:rsid w:val="00F24E13"/>
    <w:rsid w:val="00F263BD"/>
    <w:rsid w:val="00F264C7"/>
    <w:rsid w:val="00F26654"/>
    <w:rsid w:val="00F26D6C"/>
    <w:rsid w:val="00F27A4B"/>
    <w:rsid w:val="00F27DA1"/>
    <w:rsid w:val="00F300B1"/>
    <w:rsid w:val="00F30364"/>
    <w:rsid w:val="00F30781"/>
    <w:rsid w:val="00F31003"/>
    <w:rsid w:val="00F311A1"/>
    <w:rsid w:val="00F31290"/>
    <w:rsid w:val="00F31D72"/>
    <w:rsid w:val="00F31FD1"/>
    <w:rsid w:val="00F3234E"/>
    <w:rsid w:val="00F32630"/>
    <w:rsid w:val="00F329EF"/>
    <w:rsid w:val="00F32D5E"/>
    <w:rsid w:val="00F33A17"/>
    <w:rsid w:val="00F34261"/>
    <w:rsid w:val="00F342B4"/>
    <w:rsid w:val="00F35583"/>
    <w:rsid w:val="00F35B87"/>
    <w:rsid w:val="00F3639F"/>
    <w:rsid w:val="00F363CA"/>
    <w:rsid w:val="00F3676E"/>
    <w:rsid w:val="00F37349"/>
    <w:rsid w:val="00F37548"/>
    <w:rsid w:val="00F376C3"/>
    <w:rsid w:val="00F37887"/>
    <w:rsid w:val="00F37B74"/>
    <w:rsid w:val="00F37C22"/>
    <w:rsid w:val="00F37F7A"/>
    <w:rsid w:val="00F37FD1"/>
    <w:rsid w:val="00F40115"/>
    <w:rsid w:val="00F40163"/>
    <w:rsid w:val="00F40B8D"/>
    <w:rsid w:val="00F410C4"/>
    <w:rsid w:val="00F41CE4"/>
    <w:rsid w:val="00F41EBF"/>
    <w:rsid w:val="00F43A3B"/>
    <w:rsid w:val="00F43F9F"/>
    <w:rsid w:val="00F45024"/>
    <w:rsid w:val="00F4529D"/>
    <w:rsid w:val="00F454FE"/>
    <w:rsid w:val="00F4582D"/>
    <w:rsid w:val="00F46105"/>
    <w:rsid w:val="00F461B0"/>
    <w:rsid w:val="00F46656"/>
    <w:rsid w:val="00F468FF"/>
    <w:rsid w:val="00F46A50"/>
    <w:rsid w:val="00F4731B"/>
    <w:rsid w:val="00F47582"/>
    <w:rsid w:val="00F47BB8"/>
    <w:rsid w:val="00F47BF4"/>
    <w:rsid w:val="00F47DBC"/>
    <w:rsid w:val="00F5006F"/>
    <w:rsid w:val="00F50165"/>
    <w:rsid w:val="00F50C47"/>
    <w:rsid w:val="00F50CE0"/>
    <w:rsid w:val="00F51122"/>
    <w:rsid w:val="00F515F5"/>
    <w:rsid w:val="00F52136"/>
    <w:rsid w:val="00F52751"/>
    <w:rsid w:val="00F53723"/>
    <w:rsid w:val="00F542E2"/>
    <w:rsid w:val="00F54A2D"/>
    <w:rsid w:val="00F5536B"/>
    <w:rsid w:val="00F553F2"/>
    <w:rsid w:val="00F55669"/>
    <w:rsid w:val="00F55838"/>
    <w:rsid w:val="00F5585A"/>
    <w:rsid w:val="00F560EC"/>
    <w:rsid w:val="00F562C3"/>
    <w:rsid w:val="00F56921"/>
    <w:rsid w:val="00F57336"/>
    <w:rsid w:val="00F60506"/>
    <w:rsid w:val="00F6055D"/>
    <w:rsid w:val="00F61251"/>
    <w:rsid w:val="00F6141C"/>
    <w:rsid w:val="00F61AEE"/>
    <w:rsid w:val="00F620BD"/>
    <w:rsid w:val="00F62854"/>
    <w:rsid w:val="00F62B83"/>
    <w:rsid w:val="00F6347D"/>
    <w:rsid w:val="00F63668"/>
    <w:rsid w:val="00F637F0"/>
    <w:rsid w:val="00F63A92"/>
    <w:rsid w:val="00F64231"/>
    <w:rsid w:val="00F64459"/>
    <w:rsid w:val="00F645DA"/>
    <w:rsid w:val="00F6480F"/>
    <w:rsid w:val="00F64967"/>
    <w:rsid w:val="00F64FEE"/>
    <w:rsid w:val="00F6535C"/>
    <w:rsid w:val="00F65505"/>
    <w:rsid w:val="00F65519"/>
    <w:rsid w:val="00F65594"/>
    <w:rsid w:val="00F65C00"/>
    <w:rsid w:val="00F65DA8"/>
    <w:rsid w:val="00F66145"/>
    <w:rsid w:val="00F66448"/>
    <w:rsid w:val="00F66B62"/>
    <w:rsid w:val="00F66BCD"/>
    <w:rsid w:val="00F66CD3"/>
    <w:rsid w:val="00F66DBE"/>
    <w:rsid w:val="00F66F39"/>
    <w:rsid w:val="00F66F58"/>
    <w:rsid w:val="00F67004"/>
    <w:rsid w:val="00F67B9A"/>
    <w:rsid w:val="00F7098D"/>
    <w:rsid w:val="00F70BFA"/>
    <w:rsid w:val="00F70CD0"/>
    <w:rsid w:val="00F70E5F"/>
    <w:rsid w:val="00F70EEA"/>
    <w:rsid w:val="00F712DC"/>
    <w:rsid w:val="00F7173B"/>
    <w:rsid w:val="00F71AB6"/>
    <w:rsid w:val="00F71C99"/>
    <w:rsid w:val="00F7222F"/>
    <w:rsid w:val="00F7232F"/>
    <w:rsid w:val="00F724F8"/>
    <w:rsid w:val="00F72837"/>
    <w:rsid w:val="00F72F11"/>
    <w:rsid w:val="00F7311F"/>
    <w:rsid w:val="00F737B6"/>
    <w:rsid w:val="00F741A9"/>
    <w:rsid w:val="00F75304"/>
    <w:rsid w:val="00F75A2D"/>
    <w:rsid w:val="00F75FEF"/>
    <w:rsid w:val="00F7620C"/>
    <w:rsid w:val="00F76347"/>
    <w:rsid w:val="00F76ADC"/>
    <w:rsid w:val="00F76B66"/>
    <w:rsid w:val="00F7733C"/>
    <w:rsid w:val="00F77641"/>
    <w:rsid w:val="00F77839"/>
    <w:rsid w:val="00F77F75"/>
    <w:rsid w:val="00F8049D"/>
    <w:rsid w:val="00F80CE4"/>
    <w:rsid w:val="00F819C8"/>
    <w:rsid w:val="00F81A9C"/>
    <w:rsid w:val="00F81C2A"/>
    <w:rsid w:val="00F8213E"/>
    <w:rsid w:val="00F821E7"/>
    <w:rsid w:val="00F82310"/>
    <w:rsid w:val="00F82347"/>
    <w:rsid w:val="00F8239E"/>
    <w:rsid w:val="00F82539"/>
    <w:rsid w:val="00F82887"/>
    <w:rsid w:val="00F83DB4"/>
    <w:rsid w:val="00F847EC"/>
    <w:rsid w:val="00F84D5C"/>
    <w:rsid w:val="00F84D95"/>
    <w:rsid w:val="00F85327"/>
    <w:rsid w:val="00F85370"/>
    <w:rsid w:val="00F8566F"/>
    <w:rsid w:val="00F85BAF"/>
    <w:rsid w:val="00F86748"/>
    <w:rsid w:val="00F8678C"/>
    <w:rsid w:val="00F87A4F"/>
    <w:rsid w:val="00F87E5D"/>
    <w:rsid w:val="00F903D7"/>
    <w:rsid w:val="00F90C9D"/>
    <w:rsid w:val="00F914DE"/>
    <w:rsid w:val="00F91D5B"/>
    <w:rsid w:val="00F920F1"/>
    <w:rsid w:val="00F921A9"/>
    <w:rsid w:val="00F9256A"/>
    <w:rsid w:val="00F92D61"/>
    <w:rsid w:val="00F9324F"/>
    <w:rsid w:val="00F93651"/>
    <w:rsid w:val="00F9379C"/>
    <w:rsid w:val="00F9386D"/>
    <w:rsid w:val="00F94063"/>
    <w:rsid w:val="00F9410C"/>
    <w:rsid w:val="00F942D8"/>
    <w:rsid w:val="00F9455F"/>
    <w:rsid w:val="00F94B0B"/>
    <w:rsid w:val="00F94B68"/>
    <w:rsid w:val="00F94C1C"/>
    <w:rsid w:val="00F95794"/>
    <w:rsid w:val="00F95F2E"/>
    <w:rsid w:val="00F9643A"/>
    <w:rsid w:val="00F96A9D"/>
    <w:rsid w:val="00F96C9F"/>
    <w:rsid w:val="00F97F50"/>
    <w:rsid w:val="00FA062A"/>
    <w:rsid w:val="00FA0843"/>
    <w:rsid w:val="00FA09C2"/>
    <w:rsid w:val="00FA17C8"/>
    <w:rsid w:val="00FA1A3A"/>
    <w:rsid w:val="00FA1C7D"/>
    <w:rsid w:val="00FA209B"/>
    <w:rsid w:val="00FA2359"/>
    <w:rsid w:val="00FA2914"/>
    <w:rsid w:val="00FA2B6D"/>
    <w:rsid w:val="00FA2E77"/>
    <w:rsid w:val="00FA3AC8"/>
    <w:rsid w:val="00FA3BE2"/>
    <w:rsid w:val="00FA3EE1"/>
    <w:rsid w:val="00FA47BF"/>
    <w:rsid w:val="00FA5106"/>
    <w:rsid w:val="00FA51E0"/>
    <w:rsid w:val="00FA539F"/>
    <w:rsid w:val="00FA5569"/>
    <w:rsid w:val="00FA5657"/>
    <w:rsid w:val="00FA597D"/>
    <w:rsid w:val="00FA5B7B"/>
    <w:rsid w:val="00FA5E6F"/>
    <w:rsid w:val="00FA6050"/>
    <w:rsid w:val="00FA69AD"/>
    <w:rsid w:val="00FA6CFF"/>
    <w:rsid w:val="00FA756A"/>
    <w:rsid w:val="00FA7B56"/>
    <w:rsid w:val="00FB003F"/>
    <w:rsid w:val="00FB083A"/>
    <w:rsid w:val="00FB08E9"/>
    <w:rsid w:val="00FB0D25"/>
    <w:rsid w:val="00FB0D93"/>
    <w:rsid w:val="00FB1358"/>
    <w:rsid w:val="00FB14C5"/>
    <w:rsid w:val="00FB18AE"/>
    <w:rsid w:val="00FB1CB5"/>
    <w:rsid w:val="00FB26DE"/>
    <w:rsid w:val="00FB2759"/>
    <w:rsid w:val="00FB3CE1"/>
    <w:rsid w:val="00FB41FA"/>
    <w:rsid w:val="00FB425D"/>
    <w:rsid w:val="00FB431D"/>
    <w:rsid w:val="00FB52AC"/>
    <w:rsid w:val="00FB5499"/>
    <w:rsid w:val="00FB5882"/>
    <w:rsid w:val="00FB592E"/>
    <w:rsid w:val="00FB5E7E"/>
    <w:rsid w:val="00FB5ED8"/>
    <w:rsid w:val="00FB69C6"/>
    <w:rsid w:val="00FB730F"/>
    <w:rsid w:val="00FB7563"/>
    <w:rsid w:val="00FB7811"/>
    <w:rsid w:val="00FB7E1F"/>
    <w:rsid w:val="00FC0090"/>
    <w:rsid w:val="00FC0374"/>
    <w:rsid w:val="00FC08D3"/>
    <w:rsid w:val="00FC0929"/>
    <w:rsid w:val="00FC12E8"/>
    <w:rsid w:val="00FC154F"/>
    <w:rsid w:val="00FC180B"/>
    <w:rsid w:val="00FC1F35"/>
    <w:rsid w:val="00FC2A9D"/>
    <w:rsid w:val="00FC2AD7"/>
    <w:rsid w:val="00FC2B53"/>
    <w:rsid w:val="00FC329E"/>
    <w:rsid w:val="00FC3408"/>
    <w:rsid w:val="00FC3A92"/>
    <w:rsid w:val="00FC4947"/>
    <w:rsid w:val="00FC5662"/>
    <w:rsid w:val="00FC672B"/>
    <w:rsid w:val="00FC6A02"/>
    <w:rsid w:val="00FC6BDA"/>
    <w:rsid w:val="00FC6DDC"/>
    <w:rsid w:val="00FC6F56"/>
    <w:rsid w:val="00FC709D"/>
    <w:rsid w:val="00FC7161"/>
    <w:rsid w:val="00FC735B"/>
    <w:rsid w:val="00FC73FD"/>
    <w:rsid w:val="00FC7638"/>
    <w:rsid w:val="00FC7C45"/>
    <w:rsid w:val="00FD04A6"/>
    <w:rsid w:val="00FD0705"/>
    <w:rsid w:val="00FD120F"/>
    <w:rsid w:val="00FD12B0"/>
    <w:rsid w:val="00FD13B5"/>
    <w:rsid w:val="00FD1456"/>
    <w:rsid w:val="00FD16A8"/>
    <w:rsid w:val="00FD19B2"/>
    <w:rsid w:val="00FD19E4"/>
    <w:rsid w:val="00FD207A"/>
    <w:rsid w:val="00FD2706"/>
    <w:rsid w:val="00FD32B2"/>
    <w:rsid w:val="00FD32D6"/>
    <w:rsid w:val="00FD3365"/>
    <w:rsid w:val="00FD3549"/>
    <w:rsid w:val="00FD36BB"/>
    <w:rsid w:val="00FD3B5E"/>
    <w:rsid w:val="00FD3BEA"/>
    <w:rsid w:val="00FD4237"/>
    <w:rsid w:val="00FD42AA"/>
    <w:rsid w:val="00FD4758"/>
    <w:rsid w:val="00FD4B20"/>
    <w:rsid w:val="00FD5146"/>
    <w:rsid w:val="00FD51DB"/>
    <w:rsid w:val="00FD52F2"/>
    <w:rsid w:val="00FD582C"/>
    <w:rsid w:val="00FD5922"/>
    <w:rsid w:val="00FD5BD2"/>
    <w:rsid w:val="00FD6916"/>
    <w:rsid w:val="00FD6BCD"/>
    <w:rsid w:val="00FD73BC"/>
    <w:rsid w:val="00FD76CC"/>
    <w:rsid w:val="00FD77FB"/>
    <w:rsid w:val="00FD7C93"/>
    <w:rsid w:val="00FD7E2C"/>
    <w:rsid w:val="00FE0657"/>
    <w:rsid w:val="00FE0689"/>
    <w:rsid w:val="00FE0BEB"/>
    <w:rsid w:val="00FE0DFA"/>
    <w:rsid w:val="00FE11D2"/>
    <w:rsid w:val="00FE1354"/>
    <w:rsid w:val="00FE14EC"/>
    <w:rsid w:val="00FE18D7"/>
    <w:rsid w:val="00FE1B3B"/>
    <w:rsid w:val="00FE1EB5"/>
    <w:rsid w:val="00FE1F54"/>
    <w:rsid w:val="00FE2D7B"/>
    <w:rsid w:val="00FE3385"/>
    <w:rsid w:val="00FE450A"/>
    <w:rsid w:val="00FE48A5"/>
    <w:rsid w:val="00FE4CCA"/>
    <w:rsid w:val="00FE4D32"/>
    <w:rsid w:val="00FE4E68"/>
    <w:rsid w:val="00FE4FA6"/>
    <w:rsid w:val="00FE5714"/>
    <w:rsid w:val="00FE5803"/>
    <w:rsid w:val="00FE61F4"/>
    <w:rsid w:val="00FE62D2"/>
    <w:rsid w:val="00FE62DA"/>
    <w:rsid w:val="00FE6580"/>
    <w:rsid w:val="00FE68C6"/>
    <w:rsid w:val="00FE71C9"/>
    <w:rsid w:val="00FE7E98"/>
    <w:rsid w:val="00FF0BB0"/>
    <w:rsid w:val="00FF0F33"/>
    <w:rsid w:val="00FF1008"/>
    <w:rsid w:val="00FF167E"/>
    <w:rsid w:val="00FF1E10"/>
    <w:rsid w:val="00FF288E"/>
    <w:rsid w:val="00FF2F54"/>
    <w:rsid w:val="00FF3042"/>
    <w:rsid w:val="00FF3F37"/>
    <w:rsid w:val="00FF4E16"/>
    <w:rsid w:val="00FF53BC"/>
    <w:rsid w:val="00FF5812"/>
    <w:rsid w:val="00FF5CC1"/>
    <w:rsid w:val="00FF5FD9"/>
    <w:rsid w:val="00FF68CD"/>
    <w:rsid w:val="00FF6ACD"/>
    <w:rsid w:val="00FF77B7"/>
    <w:rsid w:val="00FF79D5"/>
    <w:rsid w:val="01171F1D"/>
    <w:rsid w:val="0131BC4C"/>
    <w:rsid w:val="0142F723"/>
    <w:rsid w:val="015C37BE"/>
    <w:rsid w:val="017CAE03"/>
    <w:rsid w:val="019159CF"/>
    <w:rsid w:val="01D24D07"/>
    <w:rsid w:val="01EBB542"/>
    <w:rsid w:val="020A27EF"/>
    <w:rsid w:val="020AAB23"/>
    <w:rsid w:val="024E4D6C"/>
    <w:rsid w:val="027121C7"/>
    <w:rsid w:val="030CB348"/>
    <w:rsid w:val="036E3525"/>
    <w:rsid w:val="038785A3"/>
    <w:rsid w:val="03D7ACF1"/>
    <w:rsid w:val="03DE01CE"/>
    <w:rsid w:val="03DEE1FA"/>
    <w:rsid w:val="040B0810"/>
    <w:rsid w:val="04128566"/>
    <w:rsid w:val="04695D0E"/>
    <w:rsid w:val="047138D5"/>
    <w:rsid w:val="04749EED"/>
    <w:rsid w:val="04822E53"/>
    <w:rsid w:val="04C05D8C"/>
    <w:rsid w:val="056FA1DC"/>
    <w:rsid w:val="05829921"/>
    <w:rsid w:val="05C2E8E5"/>
    <w:rsid w:val="05FD3FE9"/>
    <w:rsid w:val="0624E2C3"/>
    <w:rsid w:val="06324B33"/>
    <w:rsid w:val="075571C6"/>
    <w:rsid w:val="07A0A0DD"/>
    <w:rsid w:val="07A4E45F"/>
    <w:rsid w:val="08172EC7"/>
    <w:rsid w:val="0847729C"/>
    <w:rsid w:val="09551283"/>
    <w:rsid w:val="095CB063"/>
    <w:rsid w:val="09915BA9"/>
    <w:rsid w:val="0A192DF4"/>
    <w:rsid w:val="0A57032F"/>
    <w:rsid w:val="0AB898A8"/>
    <w:rsid w:val="0AD0B10C"/>
    <w:rsid w:val="0AF67B15"/>
    <w:rsid w:val="0B0F2BDA"/>
    <w:rsid w:val="0B8CC6FA"/>
    <w:rsid w:val="0BC473FF"/>
    <w:rsid w:val="0BD0FED3"/>
    <w:rsid w:val="0BF1A3DD"/>
    <w:rsid w:val="0C1F1FB4"/>
    <w:rsid w:val="0C22768D"/>
    <w:rsid w:val="0C4E5E58"/>
    <w:rsid w:val="0C85A9CA"/>
    <w:rsid w:val="0D0B6532"/>
    <w:rsid w:val="0D0D112A"/>
    <w:rsid w:val="0D2E67E9"/>
    <w:rsid w:val="0D4857D8"/>
    <w:rsid w:val="0D7C0FBA"/>
    <w:rsid w:val="0D7D75BB"/>
    <w:rsid w:val="0DABD5B5"/>
    <w:rsid w:val="0E22EE38"/>
    <w:rsid w:val="0EDA05D7"/>
    <w:rsid w:val="0F0C5C28"/>
    <w:rsid w:val="0FAC0FB5"/>
    <w:rsid w:val="0FBD4A8C"/>
    <w:rsid w:val="0FE14977"/>
    <w:rsid w:val="100D882E"/>
    <w:rsid w:val="106608AB"/>
    <w:rsid w:val="1086AA4B"/>
    <w:rsid w:val="1094B69D"/>
    <w:rsid w:val="1122722C"/>
    <w:rsid w:val="1126D2E2"/>
    <w:rsid w:val="1129A10D"/>
    <w:rsid w:val="1136ACF3"/>
    <w:rsid w:val="11856407"/>
    <w:rsid w:val="11A2C5A0"/>
    <w:rsid w:val="11C62C51"/>
    <w:rsid w:val="1233B583"/>
    <w:rsid w:val="124F4E0C"/>
    <w:rsid w:val="12797C64"/>
    <w:rsid w:val="127F46D8"/>
    <w:rsid w:val="12C4A26E"/>
    <w:rsid w:val="12FE3425"/>
    <w:rsid w:val="13BF8DCF"/>
    <w:rsid w:val="1467092C"/>
    <w:rsid w:val="148D33C4"/>
    <w:rsid w:val="14A733D1"/>
    <w:rsid w:val="153979CE"/>
    <w:rsid w:val="15407F84"/>
    <w:rsid w:val="15419338"/>
    <w:rsid w:val="1562AD18"/>
    <w:rsid w:val="159DBF3D"/>
    <w:rsid w:val="15E1D456"/>
    <w:rsid w:val="1602D98D"/>
    <w:rsid w:val="16042188"/>
    <w:rsid w:val="1623B65C"/>
    <w:rsid w:val="1629DD2B"/>
    <w:rsid w:val="162CE462"/>
    <w:rsid w:val="16FB4D01"/>
    <w:rsid w:val="17398F9E"/>
    <w:rsid w:val="1783C4A7"/>
    <w:rsid w:val="17F5782B"/>
    <w:rsid w:val="17FAE999"/>
    <w:rsid w:val="18EA63EA"/>
    <w:rsid w:val="192A325E"/>
    <w:rsid w:val="19379982"/>
    <w:rsid w:val="19515E1D"/>
    <w:rsid w:val="199B3456"/>
    <w:rsid w:val="1A33C63F"/>
    <w:rsid w:val="1A3BEA7F"/>
    <w:rsid w:val="1AA1BAB2"/>
    <w:rsid w:val="1AD64AB0"/>
    <w:rsid w:val="1B288553"/>
    <w:rsid w:val="1B66595E"/>
    <w:rsid w:val="1B9AD0E8"/>
    <w:rsid w:val="1C61E67B"/>
    <w:rsid w:val="1C9BAF16"/>
    <w:rsid w:val="1D1BF3CD"/>
    <w:rsid w:val="1D480746"/>
    <w:rsid w:val="1D724329"/>
    <w:rsid w:val="1DA6A021"/>
    <w:rsid w:val="1DADC35E"/>
    <w:rsid w:val="1DCA2373"/>
    <w:rsid w:val="1E1D2373"/>
    <w:rsid w:val="1E275E66"/>
    <w:rsid w:val="1EC511E3"/>
    <w:rsid w:val="1EE7D557"/>
    <w:rsid w:val="1F37587B"/>
    <w:rsid w:val="1F498E34"/>
    <w:rsid w:val="1F89FD19"/>
    <w:rsid w:val="1F8EB425"/>
    <w:rsid w:val="20017FB9"/>
    <w:rsid w:val="200FB8D3"/>
    <w:rsid w:val="2094B87F"/>
    <w:rsid w:val="20E2073B"/>
    <w:rsid w:val="21458C34"/>
    <w:rsid w:val="2154F47F"/>
    <w:rsid w:val="217E053F"/>
    <w:rsid w:val="21975752"/>
    <w:rsid w:val="221F7619"/>
    <w:rsid w:val="22389E76"/>
    <w:rsid w:val="22842FCB"/>
    <w:rsid w:val="22FE2A77"/>
    <w:rsid w:val="2330325B"/>
    <w:rsid w:val="23431D60"/>
    <w:rsid w:val="236BCC7E"/>
    <w:rsid w:val="2396C437"/>
    <w:rsid w:val="23A49358"/>
    <w:rsid w:val="23BAB7B1"/>
    <w:rsid w:val="23DBEC74"/>
    <w:rsid w:val="23F8BE34"/>
    <w:rsid w:val="24205EE1"/>
    <w:rsid w:val="243F1DDC"/>
    <w:rsid w:val="24816D84"/>
    <w:rsid w:val="248820BB"/>
    <w:rsid w:val="24AF096D"/>
    <w:rsid w:val="253C1E04"/>
    <w:rsid w:val="253E62C1"/>
    <w:rsid w:val="25703F38"/>
    <w:rsid w:val="2586ABC1"/>
    <w:rsid w:val="25E0A5E8"/>
    <w:rsid w:val="25FA7D44"/>
    <w:rsid w:val="2603C62D"/>
    <w:rsid w:val="26696D90"/>
    <w:rsid w:val="26D6EB31"/>
    <w:rsid w:val="270C0F99"/>
    <w:rsid w:val="27DC2951"/>
    <w:rsid w:val="281A5673"/>
    <w:rsid w:val="28580FD7"/>
    <w:rsid w:val="28B35CDB"/>
    <w:rsid w:val="28F3714F"/>
    <w:rsid w:val="294DFCDE"/>
    <w:rsid w:val="295B2A01"/>
    <w:rsid w:val="29959D07"/>
    <w:rsid w:val="29E05079"/>
    <w:rsid w:val="2AA48372"/>
    <w:rsid w:val="2AB1DBFA"/>
    <w:rsid w:val="2AEC6E7A"/>
    <w:rsid w:val="2B1BD5AB"/>
    <w:rsid w:val="2B61EEC0"/>
    <w:rsid w:val="2C1C3F71"/>
    <w:rsid w:val="2C5DCB1D"/>
    <w:rsid w:val="2C74C86B"/>
    <w:rsid w:val="2C856BCA"/>
    <w:rsid w:val="2C902C61"/>
    <w:rsid w:val="2C9F5B0C"/>
    <w:rsid w:val="2CD003F4"/>
    <w:rsid w:val="2D080F34"/>
    <w:rsid w:val="2D2A66BC"/>
    <w:rsid w:val="2D45FCFC"/>
    <w:rsid w:val="2DB54865"/>
    <w:rsid w:val="2DE610B8"/>
    <w:rsid w:val="2E16155F"/>
    <w:rsid w:val="2E1A1EE0"/>
    <w:rsid w:val="2E2BFCC2"/>
    <w:rsid w:val="2E3DC824"/>
    <w:rsid w:val="2E83EE03"/>
    <w:rsid w:val="2F4131C0"/>
    <w:rsid w:val="2F67734A"/>
    <w:rsid w:val="2F930DFF"/>
    <w:rsid w:val="2FF5741D"/>
    <w:rsid w:val="302F32D3"/>
    <w:rsid w:val="303976FF"/>
    <w:rsid w:val="30E55AD7"/>
    <w:rsid w:val="30E6CD36"/>
    <w:rsid w:val="31100E44"/>
    <w:rsid w:val="3130A4C8"/>
    <w:rsid w:val="3159A650"/>
    <w:rsid w:val="316CEAD5"/>
    <w:rsid w:val="319C2240"/>
    <w:rsid w:val="31DA0431"/>
    <w:rsid w:val="320A38A7"/>
    <w:rsid w:val="32286BDA"/>
    <w:rsid w:val="33038A45"/>
    <w:rsid w:val="332709CB"/>
    <w:rsid w:val="336D00A5"/>
    <w:rsid w:val="33D7768D"/>
    <w:rsid w:val="33FA4290"/>
    <w:rsid w:val="3403571D"/>
    <w:rsid w:val="34142C05"/>
    <w:rsid w:val="341894F1"/>
    <w:rsid w:val="341BCDEC"/>
    <w:rsid w:val="34C52D37"/>
    <w:rsid w:val="34F14D58"/>
    <w:rsid w:val="35866302"/>
    <w:rsid w:val="35F57D72"/>
    <w:rsid w:val="361C289C"/>
    <w:rsid w:val="3620AFAC"/>
    <w:rsid w:val="3624608A"/>
    <w:rsid w:val="3648497E"/>
    <w:rsid w:val="3662C8FD"/>
    <w:rsid w:val="36B8669A"/>
    <w:rsid w:val="36D76A92"/>
    <w:rsid w:val="37098030"/>
    <w:rsid w:val="372AD2AB"/>
    <w:rsid w:val="37BB6B8E"/>
    <w:rsid w:val="37D2DF08"/>
    <w:rsid w:val="37F5E50E"/>
    <w:rsid w:val="37FCCDF9"/>
    <w:rsid w:val="381ED370"/>
    <w:rsid w:val="388C6C49"/>
    <w:rsid w:val="392471E3"/>
    <w:rsid w:val="3A1ADA32"/>
    <w:rsid w:val="3A52D987"/>
    <w:rsid w:val="3AED0FA5"/>
    <w:rsid w:val="3AF40D6D"/>
    <w:rsid w:val="3B566D81"/>
    <w:rsid w:val="3B97E519"/>
    <w:rsid w:val="3BB35094"/>
    <w:rsid w:val="3BCF3437"/>
    <w:rsid w:val="3C12D0A6"/>
    <w:rsid w:val="3C26E00B"/>
    <w:rsid w:val="3C3A4A26"/>
    <w:rsid w:val="3C4B9D75"/>
    <w:rsid w:val="3C8DE3CF"/>
    <w:rsid w:val="3C8E2A00"/>
    <w:rsid w:val="3D08FB16"/>
    <w:rsid w:val="3D36C425"/>
    <w:rsid w:val="3D89E737"/>
    <w:rsid w:val="3D9174E7"/>
    <w:rsid w:val="3E208B35"/>
    <w:rsid w:val="3E42208C"/>
    <w:rsid w:val="3EEB3CB0"/>
    <w:rsid w:val="3F20154A"/>
    <w:rsid w:val="3F2D4548"/>
    <w:rsid w:val="3F5CB295"/>
    <w:rsid w:val="3F82D1E8"/>
    <w:rsid w:val="3FCB7B3F"/>
    <w:rsid w:val="3FD4984B"/>
    <w:rsid w:val="40173DCE"/>
    <w:rsid w:val="404FAD61"/>
    <w:rsid w:val="40955934"/>
    <w:rsid w:val="40A6ADA1"/>
    <w:rsid w:val="40C915A9"/>
    <w:rsid w:val="40EFFF54"/>
    <w:rsid w:val="41322924"/>
    <w:rsid w:val="4160183C"/>
    <w:rsid w:val="41639945"/>
    <w:rsid w:val="41C0DC5F"/>
    <w:rsid w:val="422C542C"/>
    <w:rsid w:val="425EDF4F"/>
    <w:rsid w:val="4294EB30"/>
    <w:rsid w:val="42A2BEAB"/>
    <w:rsid w:val="42B0D614"/>
    <w:rsid w:val="431591AF"/>
    <w:rsid w:val="444689EF"/>
    <w:rsid w:val="44569BBC"/>
    <w:rsid w:val="4474EA3E"/>
    <w:rsid w:val="44842F55"/>
    <w:rsid w:val="4484F519"/>
    <w:rsid w:val="44AAC8C9"/>
    <w:rsid w:val="44BC091A"/>
    <w:rsid w:val="44D63949"/>
    <w:rsid w:val="44F50DE2"/>
    <w:rsid w:val="45840F20"/>
    <w:rsid w:val="45A79C72"/>
    <w:rsid w:val="45D835B5"/>
    <w:rsid w:val="45F2683E"/>
    <w:rsid w:val="46017967"/>
    <w:rsid w:val="4643D04E"/>
    <w:rsid w:val="4644C65D"/>
    <w:rsid w:val="464D3271"/>
    <w:rsid w:val="467135C4"/>
    <w:rsid w:val="469C7083"/>
    <w:rsid w:val="46F218CF"/>
    <w:rsid w:val="47546ED7"/>
    <w:rsid w:val="48A7C3BA"/>
    <w:rsid w:val="48D1ADF7"/>
    <w:rsid w:val="48EBF0B0"/>
    <w:rsid w:val="492B4C9A"/>
    <w:rsid w:val="495F46F3"/>
    <w:rsid w:val="49699CD2"/>
    <w:rsid w:val="49B02B50"/>
    <w:rsid w:val="49F08BB2"/>
    <w:rsid w:val="49F8EBC6"/>
    <w:rsid w:val="49FACFD1"/>
    <w:rsid w:val="4A5B98F8"/>
    <w:rsid w:val="4A5F6DC9"/>
    <w:rsid w:val="4A855A1C"/>
    <w:rsid w:val="4B14B9FF"/>
    <w:rsid w:val="4B18B60E"/>
    <w:rsid w:val="4B3957AE"/>
    <w:rsid w:val="4B607626"/>
    <w:rsid w:val="4BD2F3CB"/>
    <w:rsid w:val="4BE2C32C"/>
    <w:rsid w:val="4C5B4EC7"/>
    <w:rsid w:val="4CBA62B2"/>
    <w:rsid w:val="4D079853"/>
    <w:rsid w:val="4D31F43B"/>
    <w:rsid w:val="4D50B0F5"/>
    <w:rsid w:val="4D8F2105"/>
    <w:rsid w:val="4D8FF34D"/>
    <w:rsid w:val="4E2013BD"/>
    <w:rsid w:val="4E32186F"/>
    <w:rsid w:val="4E3AA28D"/>
    <w:rsid w:val="4E8A20CD"/>
    <w:rsid w:val="4EAE2EF9"/>
    <w:rsid w:val="4EE86E6C"/>
    <w:rsid w:val="4EEC85BC"/>
    <w:rsid w:val="4F132032"/>
    <w:rsid w:val="4F19A605"/>
    <w:rsid w:val="4F434B5F"/>
    <w:rsid w:val="4F4B95E0"/>
    <w:rsid w:val="501E03A8"/>
    <w:rsid w:val="5069F3B2"/>
    <w:rsid w:val="513A0674"/>
    <w:rsid w:val="514EB985"/>
    <w:rsid w:val="5179D863"/>
    <w:rsid w:val="51C1C18F"/>
    <w:rsid w:val="51C7E028"/>
    <w:rsid w:val="51EFD16B"/>
    <w:rsid w:val="51FBDF37"/>
    <w:rsid w:val="5218B461"/>
    <w:rsid w:val="524F8350"/>
    <w:rsid w:val="5253A3AC"/>
    <w:rsid w:val="52629228"/>
    <w:rsid w:val="52D5BE55"/>
    <w:rsid w:val="52EC867E"/>
    <w:rsid w:val="535FF59D"/>
    <w:rsid w:val="539AAB5A"/>
    <w:rsid w:val="53DBDF33"/>
    <w:rsid w:val="545C5F38"/>
    <w:rsid w:val="545FD2A2"/>
    <w:rsid w:val="54B24807"/>
    <w:rsid w:val="54C31E37"/>
    <w:rsid w:val="54C785DA"/>
    <w:rsid w:val="5518AC1A"/>
    <w:rsid w:val="55CB7DED"/>
    <w:rsid w:val="56D35CA9"/>
    <w:rsid w:val="56EBF4EF"/>
    <w:rsid w:val="57105664"/>
    <w:rsid w:val="5724C874"/>
    <w:rsid w:val="57352878"/>
    <w:rsid w:val="5756377F"/>
    <w:rsid w:val="57A45B5D"/>
    <w:rsid w:val="57C2DF94"/>
    <w:rsid w:val="5802AC7F"/>
    <w:rsid w:val="58423DEA"/>
    <w:rsid w:val="585667CF"/>
    <w:rsid w:val="587E21E9"/>
    <w:rsid w:val="58B2A521"/>
    <w:rsid w:val="58CC60D7"/>
    <w:rsid w:val="592D5C55"/>
    <w:rsid w:val="596CBB75"/>
    <w:rsid w:val="5998143C"/>
    <w:rsid w:val="5A0F1059"/>
    <w:rsid w:val="5A260CDE"/>
    <w:rsid w:val="5A4A7DAE"/>
    <w:rsid w:val="5A86CC6A"/>
    <w:rsid w:val="5AABA5AA"/>
    <w:rsid w:val="5B087CA5"/>
    <w:rsid w:val="5B18CCA4"/>
    <w:rsid w:val="5B3E3C8F"/>
    <w:rsid w:val="5B60B64F"/>
    <w:rsid w:val="5BD9E31C"/>
    <w:rsid w:val="5BDAD2CB"/>
    <w:rsid w:val="5BEDB199"/>
    <w:rsid w:val="5C09746E"/>
    <w:rsid w:val="5C2A160E"/>
    <w:rsid w:val="5C59474E"/>
    <w:rsid w:val="5CEA8219"/>
    <w:rsid w:val="5CF16333"/>
    <w:rsid w:val="5CFC86B0"/>
    <w:rsid w:val="5D298804"/>
    <w:rsid w:val="5D3CC87E"/>
    <w:rsid w:val="5DA544CF"/>
    <w:rsid w:val="5DBE6D2C"/>
    <w:rsid w:val="5DC780D9"/>
    <w:rsid w:val="5DC7A36E"/>
    <w:rsid w:val="5E495137"/>
    <w:rsid w:val="5E54ABA5"/>
    <w:rsid w:val="5EA2E794"/>
    <w:rsid w:val="5EA664EA"/>
    <w:rsid w:val="5F1D2E8B"/>
    <w:rsid w:val="5F5DD936"/>
    <w:rsid w:val="5FA0B7B6"/>
    <w:rsid w:val="5FAACEE8"/>
    <w:rsid w:val="5FF3E2E2"/>
    <w:rsid w:val="6024E9D8"/>
    <w:rsid w:val="60342772"/>
    <w:rsid w:val="60633079"/>
    <w:rsid w:val="60C6A202"/>
    <w:rsid w:val="60CBAABA"/>
    <w:rsid w:val="60D129D6"/>
    <w:rsid w:val="60E6A17F"/>
    <w:rsid w:val="62BE88E3"/>
    <w:rsid w:val="62F623BE"/>
    <w:rsid w:val="637C7A34"/>
    <w:rsid w:val="63C1A006"/>
    <w:rsid w:val="63DB9A45"/>
    <w:rsid w:val="63F95B20"/>
    <w:rsid w:val="63F9ABFA"/>
    <w:rsid w:val="64D36738"/>
    <w:rsid w:val="64E9BF2E"/>
    <w:rsid w:val="6563CBA7"/>
    <w:rsid w:val="657705FF"/>
    <w:rsid w:val="658A24B4"/>
    <w:rsid w:val="65A43557"/>
    <w:rsid w:val="65E9F68F"/>
    <w:rsid w:val="667EB6A0"/>
    <w:rsid w:val="66ACCB95"/>
    <w:rsid w:val="66BB6C15"/>
    <w:rsid w:val="66CE8CFF"/>
    <w:rsid w:val="66D31AA5"/>
    <w:rsid w:val="67559812"/>
    <w:rsid w:val="67A4368B"/>
    <w:rsid w:val="68D6BC9F"/>
    <w:rsid w:val="69205828"/>
    <w:rsid w:val="694A9519"/>
    <w:rsid w:val="697F3B5E"/>
    <w:rsid w:val="69AC5A21"/>
    <w:rsid w:val="69C91DA7"/>
    <w:rsid w:val="69C9CEE1"/>
    <w:rsid w:val="69E2F73E"/>
    <w:rsid w:val="6B74E925"/>
    <w:rsid w:val="6B8D57A4"/>
    <w:rsid w:val="6B90D50A"/>
    <w:rsid w:val="6BD475AF"/>
    <w:rsid w:val="6BF98530"/>
    <w:rsid w:val="6C0E5D61"/>
    <w:rsid w:val="6C3697EB"/>
    <w:rsid w:val="6C5FAB64"/>
    <w:rsid w:val="6CABAB33"/>
    <w:rsid w:val="6DB21B48"/>
    <w:rsid w:val="6DC912B5"/>
    <w:rsid w:val="6DE3F7BF"/>
    <w:rsid w:val="6DE490B1"/>
    <w:rsid w:val="6E1788BA"/>
    <w:rsid w:val="6EA117CA"/>
    <w:rsid w:val="6EFAF3A8"/>
    <w:rsid w:val="6F39256D"/>
    <w:rsid w:val="6F45FE23"/>
    <w:rsid w:val="6F8BB267"/>
    <w:rsid w:val="6F9A1323"/>
    <w:rsid w:val="706FA150"/>
    <w:rsid w:val="70D5D332"/>
    <w:rsid w:val="70DA2401"/>
    <w:rsid w:val="70F0CC51"/>
    <w:rsid w:val="7116E67C"/>
    <w:rsid w:val="71909708"/>
    <w:rsid w:val="719DE7D8"/>
    <w:rsid w:val="71CD466F"/>
    <w:rsid w:val="72FF32B5"/>
    <w:rsid w:val="7330ADA6"/>
    <w:rsid w:val="736259B8"/>
    <w:rsid w:val="73B6DA1B"/>
    <w:rsid w:val="73C6AA16"/>
    <w:rsid w:val="73D90C99"/>
    <w:rsid w:val="7464741A"/>
    <w:rsid w:val="74822499"/>
    <w:rsid w:val="74F5D843"/>
    <w:rsid w:val="7518EA20"/>
    <w:rsid w:val="751D5E80"/>
    <w:rsid w:val="7591EF26"/>
    <w:rsid w:val="75AC536C"/>
    <w:rsid w:val="75F248CB"/>
    <w:rsid w:val="7600447B"/>
    <w:rsid w:val="762C300A"/>
    <w:rsid w:val="7641DACE"/>
    <w:rsid w:val="764DBF99"/>
    <w:rsid w:val="76B89943"/>
    <w:rsid w:val="76D38826"/>
    <w:rsid w:val="77919381"/>
    <w:rsid w:val="77FCD62A"/>
    <w:rsid w:val="780298A1"/>
    <w:rsid w:val="78198A08"/>
    <w:rsid w:val="784689E6"/>
    <w:rsid w:val="78C9A102"/>
    <w:rsid w:val="7A0E5F53"/>
    <w:rsid w:val="7AE8BAFD"/>
    <w:rsid w:val="7B4F3D78"/>
    <w:rsid w:val="7B7218C8"/>
    <w:rsid w:val="7B771963"/>
    <w:rsid w:val="7C040BBA"/>
    <w:rsid w:val="7C0A919E"/>
    <w:rsid w:val="7C4F75E5"/>
    <w:rsid w:val="7C5E4B28"/>
    <w:rsid w:val="7CD3BDBB"/>
    <w:rsid w:val="7DAF249A"/>
    <w:rsid w:val="7DC859ED"/>
    <w:rsid w:val="7DD3D418"/>
    <w:rsid w:val="7DFA6768"/>
    <w:rsid w:val="7E12FF7C"/>
    <w:rsid w:val="7EB4147F"/>
    <w:rsid w:val="7EF49292"/>
    <w:rsid w:val="7F4AE716"/>
    <w:rsid w:val="7F95EBE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BEE1F"/>
  <w15:chartTrackingRefBased/>
  <w15:docId w15:val="{74419553-0315-485D-9906-244944BE6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53F"/>
  </w:style>
  <w:style w:type="paragraph" w:styleId="Overskrift1">
    <w:name w:val="heading 1"/>
    <w:basedOn w:val="Normal"/>
    <w:next w:val="Normal"/>
    <w:link w:val="Overskrift1Tegn"/>
    <w:uiPriority w:val="9"/>
    <w:qFormat/>
    <w:rsid w:val="009A5C12"/>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A5C12"/>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9A5C12"/>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9A5C12"/>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A5C12"/>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A5C12"/>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A5C12"/>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A5C1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A5C1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A5C12"/>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9A5C12"/>
    <w:pPr>
      <w:outlineLvl w:val="9"/>
    </w:pPr>
    <w:rPr>
      <w:lang w:eastAsia="nb-NO"/>
    </w:rPr>
  </w:style>
  <w:style w:type="paragraph" w:styleId="Ingenmellomrom">
    <w:name w:val="No Spacing"/>
    <w:link w:val="IngenmellomromTegn"/>
    <w:uiPriority w:val="1"/>
    <w:qFormat/>
    <w:rsid w:val="009A5C12"/>
    <w:pPr>
      <w:spacing w:after="0" w:line="240" w:lineRule="auto"/>
    </w:pPr>
  </w:style>
  <w:style w:type="character" w:customStyle="1" w:styleId="Overskrift2Tegn">
    <w:name w:val="Overskrift 2 Tegn"/>
    <w:basedOn w:val="Standardskriftforavsnitt"/>
    <w:link w:val="Overskrift2"/>
    <w:uiPriority w:val="9"/>
    <w:rsid w:val="009A5C1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9A5C12"/>
    <w:rPr>
      <w:rFonts w:asciiTheme="majorHAnsi" w:eastAsiaTheme="majorEastAsia" w:hAnsiTheme="majorHAnsi" w:cstheme="majorBidi"/>
      <w:color w:val="1F3763" w:themeColor="accent1" w:themeShade="7F"/>
      <w:sz w:val="24"/>
      <w:szCs w:val="24"/>
    </w:rPr>
  </w:style>
  <w:style w:type="paragraph" w:styleId="INNH1">
    <w:name w:val="toc 1"/>
    <w:basedOn w:val="Normal"/>
    <w:next w:val="Normal"/>
    <w:autoRedefine/>
    <w:uiPriority w:val="39"/>
    <w:unhideWhenUsed/>
    <w:rsid w:val="009A5C12"/>
    <w:pPr>
      <w:spacing w:after="100"/>
    </w:pPr>
  </w:style>
  <w:style w:type="paragraph" w:styleId="INNH2">
    <w:name w:val="toc 2"/>
    <w:basedOn w:val="Normal"/>
    <w:next w:val="Normal"/>
    <w:autoRedefine/>
    <w:uiPriority w:val="39"/>
    <w:unhideWhenUsed/>
    <w:rsid w:val="009A5C12"/>
    <w:pPr>
      <w:spacing w:after="100"/>
      <w:ind w:left="220"/>
    </w:pPr>
  </w:style>
  <w:style w:type="paragraph" w:styleId="INNH3">
    <w:name w:val="toc 3"/>
    <w:basedOn w:val="Normal"/>
    <w:next w:val="Normal"/>
    <w:autoRedefine/>
    <w:uiPriority w:val="39"/>
    <w:unhideWhenUsed/>
    <w:rsid w:val="009A5C12"/>
    <w:pPr>
      <w:spacing w:after="100"/>
      <w:ind w:left="440"/>
    </w:pPr>
  </w:style>
  <w:style w:type="character" w:styleId="Hyperkobling">
    <w:name w:val="Hyperlink"/>
    <w:basedOn w:val="Standardskriftforavsnitt"/>
    <w:uiPriority w:val="99"/>
    <w:unhideWhenUsed/>
    <w:rsid w:val="009A5C12"/>
    <w:rPr>
      <w:color w:val="0563C1" w:themeColor="hyperlink"/>
      <w:u w:val="single"/>
    </w:rPr>
  </w:style>
  <w:style w:type="character" w:customStyle="1" w:styleId="Overskrift4Tegn">
    <w:name w:val="Overskrift 4 Tegn"/>
    <w:basedOn w:val="Standardskriftforavsnitt"/>
    <w:link w:val="Overskrift4"/>
    <w:uiPriority w:val="9"/>
    <w:semiHidden/>
    <w:rsid w:val="009A5C12"/>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9A5C12"/>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9A5C12"/>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9A5C12"/>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9A5C1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A5C12"/>
    <w:rPr>
      <w:rFonts w:asciiTheme="majorHAnsi" w:eastAsiaTheme="majorEastAsia" w:hAnsiTheme="majorHAnsi" w:cstheme="majorBidi"/>
      <w:i/>
      <w:iCs/>
      <w:color w:val="272727" w:themeColor="text1" w:themeTint="D8"/>
      <w:sz w:val="21"/>
      <w:szCs w:val="21"/>
    </w:rPr>
  </w:style>
  <w:style w:type="paragraph" w:styleId="Listeavsnitt">
    <w:name w:val="List Paragraph"/>
    <w:basedOn w:val="Normal"/>
    <w:link w:val="ListeavsnittTegn"/>
    <w:uiPriority w:val="34"/>
    <w:qFormat/>
    <w:rsid w:val="0024291D"/>
    <w:pPr>
      <w:ind w:left="720"/>
      <w:contextualSpacing/>
    </w:pPr>
  </w:style>
  <w:style w:type="table" w:styleId="Tabellrutenett">
    <w:name w:val="Table Grid"/>
    <w:basedOn w:val="Vanligtabell"/>
    <w:uiPriority w:val="39"/>
    <w:rsid w:val="003B5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5">
    <w:name w:val="Grid Table 5 Dark Accent 5"/>
    <w:basedOn w:val="Vanligtabell"/>
    <w:uiPriority w:val="50"/>
    <w:rsid w:val="003B5A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ListeavsnittTegn">
    <w:name w:val="Listeavsnitt Tegn"/>
    <w:basedOn w:val="Standardskriftforavsnitt"/>
    <w:link w:val="Listeavsnitt"/>
    <w:uiPriority w:val="34"/>
    <w:rsid w:val="00B65CE5"/>
  </w:style>
  <w:style w:type="table" w:styleId="Rutenettabell4uthevingsfarge5">
    <w:name w:val="Grid Table 4 Accent 5"/>
    <w:basedOn w:val="Vanligtabell"/>
    <w:uiPriority w:val="49"/>
    <w:rsid w:val="00AC41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1lysuthevingsfarge5">
    <w:name w:val="Grid Table 1 Light Accent 5"/>
    <w:basedOn w:val="Vanligtabell"/>
    <w:uiPriority w:val="46"/>
    <w:rsid w:val="00AC41D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etabell3uthevingsfarge5">
    <w:name w:val="List Table 3 Accent 5"/>
    <w:basedOn w:val="Vanligtabell"/>
    <w:uiPriority w:val="48"/>
    <w:rsid w:val="005C4C5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ell4uthevingsfarge5">
    <w:name w:val="List Table 4 Accent 5"/>
    <w:basedOn w:val="Vanligtabell"/>
    <w:uiPriority w:val="49"/>
    <w:rsid w:val="005C4C5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pptekst">
    <w:name w:val="header"/>
    <w:basedOn w:val="Normal"/>
    <w:link w:val="TopptekstTegn"/>
    <w:uiPriority w:val="99"/>
    <w:unhideWhenUsed/>
    <w:rsid w:val="0032128D"/>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1E46A8"/>
  </w:style>
  <w:style w:type="paragraph" w:styleId="Bunntekst">
    <w:name w:val="footer"/>
    <w:basedOn w:val="Normal"/>
    <w:link w:val="BunntekstTegn"/>
    <w:uiPriority w:val="99"/>
    <w:unhideWhenUsed/>
    <w:rsid w:val="0032128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1E46A8"/>
  </w:style>
  <w:style w:type="paragraph" w:styleId="Merknadstekst">
    <w:name w:val="annotation text"/>
    <w:basedOn w:val="Normal"/>
    <w:link w:val="MerknadstekstTegn"/>
    <w:uiPriority w:val="99"/>
    <w:unhideWhenUsed/>
    <w:rsid w:val="00F70BFA"/>
    <w:pPr>
      <w:spacing w:line="240" w:lineRule="auto"/>
    </w:pPr>
    <w:rPr>
      <w:sz w:val="20"/>
      <w:szCs w:val="20"/>
    </w:rPr>
  </w:style>
  <w:style w:type="character" w:customStyle="1" w:styleId="MerknadstekstTegn">
    <w:name w:val="Merknadstekst Tegn"/>
    <w:basedOn w:val="Standardskriftforavsnitt"/>
    <w:link w:val="Merknadstekst"/>
    <w:uiPriority w:val="99"/>
    <w:rsid w:val="00F70BFA"/>
    <w:rPr>
      <w:sz w:val="20"/>
      <w:szCs w:val="20"/>
    </w:rPr>
  </w:style>
  <w:style w:type="character" w:styleId="Merknadsreferanse">
    <w:name w:val="annotation reference"/>
    <w:basedOn w:val="Standardskriftforavsnitt"/>
    <w:uiPriority w:val="99"/>
    <w:semiHidden/>
    <w:unhideWhenUsed/>
    <w:rsid w:val="00F70BFA"/>
    <w:rPr>
      <w:sz w:val="16"/>
      <w:szCs w:val="16"/>
    </w:rPr>
  </w:style>
  <w:style w:type="paragraph" w:styleId="Kommentaremne">
    <w:name w:val="annotation subject"/>
    <w:basedOn w:val="Merknadstekst"/>
    <w:next w:val="Merknadstekst"/>
    <w:link w:val="KommentaremneTegn"/>
    <w:uiPriority w:val="99"/>
    <w:semiHidden/>
    <w:unhideWhenUsed/>
    <w:rsid w:val="00D33076"/>
    <w:rPr>
      <w:b/>
      <w:bCs/>
    </w:rPr>
  </w:style>
  <w:style w:type="character" w:customStyle="1" w:styleId="KommentaremneTegn">
    <w:name w:val="Kommentaremne Tegn"/>
    <w:basedOn w:val="MerknadstekstTegn"/>
    <w:link w:val="Kommentaremne"/>
    <w:uiPriority w:val="99"/>
    <w:semiHidden/>
    <w:rsid w:val="00D33076"/>
    <w:rPr>
      <w:b/>
      <w:bCs/>
      <w:sz w:val="20"/>
      <w:szCs w:val="20"/>
    </w:rPr>
  </w:style>
  <w:style w:type="character" w:styleId="Ulstomtale">
    <w:name w:val="Unresolved Mention"/>
    <w:basedOn w:val="Standardskriftforavsnitt"/>
    <w:uiPriority w:val="99"/>
    <w:unhideWhenUsed/>
    <w:rsid w:val="00611956"/>
    <w:rPr>
      <w:color w:val="605E5C"/>
      <w:shd w:val="clear" w:color="auto" w:fill="E1DFDD"/>
    </w:rPr>
  </w:style>
  <w:style w:type="character" w:styleId="Omtale">
    <w:name w:val="Mention"/>
    <w:basedOn w:val="Standardskriftforavsnitt"/>
    <w:uiPriority w:val="99"/>
    <w:unhideWhenUsed/>
    <w:rsid w:val="00611956"/>
    <w:rPr>
      <w:color w:val="2B579A"/>
      <w:shd w:val="clear" w:color="auto" w:fill="E1DFDD"/>
    </w:rPr>
  </w:style>
  <w:style w:type="paragraph" w:styleId="Bildetekst">
    <w:name w:val="caption"/>
    <w:basedOn w:val="Normal"/>
    <w:next w:val="Normal"/>
    <w:uiPriority w:val="35"/>
    <w:unhideWhenUsed/>
    <w:qFormat/>
    <w:rsid w:val="008C3B4E"/>
    <w:pPr>
      <w:spacing w:after="200" w:line="240" w:lineRule="auto"/>
    </w:pPr>
    <w:rPr>
      <w:i/>
      <w:iCs/>
      <w:color w:val="44546A" w:themeColor="text2"/>
      <w:sz w:val="18"/>
      <w:szCs w:val="18"/>
    </w:rPr>
  </w:style>
  <w:style w:type="character" w:customStyle="1" w:styleId="IngenmellomromTegn">
    <w:name w:val="Ingen mellomrom Tegn"/>
    <w:basedOn w:val="Standardskriftforavsnitt"/>
    <w:link w:val="Ingenmellomrom"/>
    <w:uiPriority w:val="1"/>
    <w:rsid w:val="005F1A1C"/>
  </w:style>
  <w:style w:type="character" w:customStyle="1" w:styleId="ui-provider">
    <w:name w:val="ui-provider"/>
    <w:basedOn w:val="Standardskriftforavsnitt"/>
    <w:rsid w:val="00C007E4"/>
  </w:style>
  <w:style w:type="paragraph" w:styleId="Revisjon">
    <w:name w:val="Revision"/>
    <w:hidden/>
    <w:uiPriority w:val="99"/>
    <w:semiHidden/>
    <w:rsid w:val="007251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F87FF40211FE4BBEC01CC03BFBDD5D" ma:contentTypeVersion="14" ma:contentTypeDescription="Opprett et nytt dokument." ma:contentTypeScope="" ma:versionID="b4ccd86db2e879acf16019c02c0e37db">
  <xsd:schema xmlns:xsd="http://www.w3.org/2001/XMLSchema" xmlns:xs="http://www.w3.org/2001/XMLSchema" xmlns:p="http://schemas.microsoft.com/office/2006/metadata/properties" xmlns:ns2="3f3001f0-329d-4305-b8ed-17b4c9fc7bde" xmlns:ns3="9915ec3a-28d9-479b-9924-8135ea76f4f0" targetNamespace="http://schemas.microsoft.com/office/2006/metadata/properties" ma:root="true" ma:fieldsID="e65239d37c16003fea6d66f47adfcfa5" ns2:_="" ns3:_="">
    <xsd:import namespace="3f3001f0-329d-4305-b8ed-17b4c9fc7bde"/>
    <xsd:import namespace="9915ec3a-28d9-479b-9924-8135ea76f4f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001f0-329d-4305-b8ed-17b4c9fc7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cdb2e9bb-057a-4bfc-9062-fd6cea88323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15ec3a-28d9-479b-9924-8135ea76f4f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d208054-93ac-4c99-8969-64e56d3ba4cc}" ma:internalName="TaxCatchAll" ma:showField="CatchAllData" ma:web="9915ec3a-28d9-479b-9924-8135ea76f4f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915ec3a-28d9-479b-9924-8135ea76f4f0" xsi:nil="true"/>
    <lcf76f155ced4ddcb4097134ff3c332f xmlns="3f3001f0-329d-4305-b8ed-17b4c9fc7bde">
      <Terms xmlns="http://schemas.microsoft.com/office/infopath/2007/PartnerControls"/>
    </lcf76f155ced4ddcb4097134ff3c332f>
    <SharedWithUsers xmlns="9915ec3a-28d9-479b-9924-8135ea76f4f0">
      <UserInfo>
        <DisplayName>Siri Herlin Walaker</DisplayName>
        <AccountId>47</AccountId>
        <AccountType/>
      </UserInfo>
      <UserInfo>
        <DisplayName>Anders Breili</DisplayName>
        <AccountId>32</AccountId>
        <AccountType/>
      </UserInfo>
      <UserInfo>
        <DisplayName>Anne-Marit Tangnes</DisplayName>
        <AccountId>45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5D6F6E-6C39-44F3-A992-35CA93A6F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001f0-329d-4305-b8ed-17b4c9fc7bde"/>
    <ds:schemaRef ds:uri="9915ec3a-28d9-479b-9924-8135ea76f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1402BA-A20D-43B1-992B-4898FE62CB9F}">
  <ds:schemaRefs>
    <ds:schemaRef ds:uri="http://schemas.openxmlformats.org/officeDocument/2006/bibliography"/>
  </ds:schemaRefs>
</ds:datastoreItem>
</file>

<file path=customXml/itemProps3.xml><?xml version="1.0" encoding="utf-8"?>
<ds:datastoreItem xmlns:ds="http://schemas.openxmlformats.org/officeDocument/2006/customXml" ds:itemID="{7608CEC3-A500-48EF-A6D8-EEF1AEC770EE}">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9915ec3a-28d9-479b-9924-8135ea76f4f0"/>
    <ds:schemaRef ds:uri="3f3001f0-329d-4305-b8ed-17b4c9fc7bde"/>
    <ds:schemaRef ds:uri="http://www.w3.org/XML/1998/namespace"/>
  </ds:schemaRefs>
</ds:datastoreItem>
</file>

<file path=customXml/itemProps4.xml><?xml version="1.0" encoding="utf-8"?>
<ds:datastoreItem xmlns:ds="http://schemas.openxmlformats.org/officeDocument/2006/customXml" ds:itemID="{9C898612-5439-4B40-9F94-41DE6738BE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6961</Words>
  <Characters>36896</Characters>
  <Application>Microsoft Office Word</Application>
  <DocSecurity>0</DocSecurity>
  <Lines>307</Lines>
  <Paragraphs>87</Paragraphs>
  <ScaleCrop>false</ScaleCrop>
  <Company/>
  <LinksUpToDate>false</LinksUpToDate>
  <CharactersWithSpaces>43770</CharactersWithSpaces>
  <SharedDoc>false</SharedDoc>
  <HLinks>
    <vt:vector size="144" baseType="variant">
      <vt:variant>
        <vt:i4>1703994</vt:i4>
      </vt:variant>
      <vt:variant>
        <vt:i4>140</vt:i4>
      </vt:variant>
      <vt:variant>
        <vt:i4>0</vt:i4>
      </vt:variant>
      <vt:variant>
        <vt:i4>5</vt:i4>
      </vt:variant>
      <vt:variant>
        <vt:lpwstr/>
      </vt:variant>
      <vt:variant>
        <vt:lpwstr>_Toc159405290</vt:lpwstr>
      </vt:variant>
      <vt:variant>
        <vt:i4>1769530</vt:i4>
      </vt:variant>
      <vt:variant>
        <vt:i4>134</vt:i4>
      </vt:variant>
      <vt:variant>
        <vt:i4>0</vt:i4>
      </vt:variant>
      <vt:variant>
        <vt:i4>5</vt:i4>
      </vt:variant>
      <vt:variant>
        <vt:lpwstr/>
      </vt:variant>
      <vt:variant>
        <vt:lpwstr>_Toc159405289</vt:lpwstr>
      </vt:variant>
      <vt:variant>
        <vt:i4>1769530</vt:i4>
      </vt:variant>
      <vt:variant>
        <vt:i4>128</vt:i4>
      </vt:variant>
      <vt:variant>
        <vt:i4>0</vt:i4>
      </vt:variant>
      <vt:variant>
        <vt:i4>5</vt:i4>
      </vt:variant>
      <vt:variant>
        <vt:lpwstr/>
      </vt:variant>
      <vt:variant>
        <vt:lpwstr>_Toc159405288</vt:lpwstr>
      </vt:variant>
      <vt:variant>
        <vt:i4>1769530</vt:i4>
      </vt:variant>
      <vt:variant>
        <vt:i4>122</vt:i4>
      </vt:variant>
      <vt:variant>
        <vt:i4>0</vt:i4>
      </vt:variant>
      <vt:variant>
        <vt:i4>5</vt:i4>
      </vt:variant>
      <vt:variant>
        <vt:lpwstr/>
      </vt:variant>
      <vt:variant>
        <vt:lpwstr>_Toc159405287</vt:lpwstr>
      </vt:variant>
      <vt:variant>
        <vt:i4>1769530</vt:i4>
      </vt:variant>
      <vt:variant>
        <vt:i4>116</vt:i4>
      </vt:variant>
      <vt:variant>
        <vt:i4>0</vt:i4>
      </vt:variant>
      <vt:variant>
        <vt:i4>5</vt:i4>
      </vt:variant>
      <vt:variant>
        <vt:lpwstr/>
      </vt:variant>
      <vt:variant>
        <vt:lpwstr>_Toc159405286</vt:lpwstr>
      </vt:variant>
      <vt:variant>
        <vt:i4>1769530</vt:i4>
      </vt:variant>
      <vt:variant>
        <vt:i4>110</vt:i4>
      </vt:variant>
      <vt:variant>
        <vt:i4>0</vt:i4>
      </vt:variant>
      <vt:variant>
        <vt:i4>5</vt:i4>
      </vt:variant>
      <vt:variant>
        <vt:lpwstr/>
      </vt:variant>
      <vt:variant>
        <vt:lpwstr>_Toc159405285</vt:lpwstr>
      </vt:variant>
      <vt:variant>
        <vt:i4>1769530</vt:i4>
      </vt:variant>
      <vt:variant>
        <vt:i4>104</vt:i4>
      </vt:variant>
      <vt:variant>
        <vt:i4>0</vt:i4>
      </vt:variant>
      <vt:variant>
        <vt:i4>5</vt:i4>
      </vt:variant>
      <vt:variant>
        <vt:lpwstr/>
      </vt:variant>
      <vt:variant>
        <vt:lpwstr>_Toc159405284</vt:lpwstr>
      </vt:variant>
      <vt:variant>
        <vt:i4>1769530</vt:i4>
      </vt:variant>
      <vt:variant>
        <vt:i4>98</vt:i4>
      </vt:variant>
      <vt:variant>
        <vt:i4>0</vt:i4>
      </vt:variant>
      <vt:variant>
        <vt:i4>5</vt:i4>
      </vt:variant>
      <vt:variant>
        <vt:lpwstr/>
      </vt:variant>
      <vt:variant>
        <vt:lpwstr>_Toc159405283</vt:lpwstr>
      </vt:variant>
      <vt:variant>
        <vt:i4>1769530</vt:i4>
      </vt:variant>
      <vt:variant>
        <vt:i4>92</vt:i4>
      </vt:variant>
      <vt:variant>
        <vt:i4>0</vt:i4>
      </vt:variant>
      <vt:variant>
        <vt:i4>5</vt:i4>
      </vt:variant>
      <vt:variant>
        <vt:lpwstr/>
      </vt:variant>
      <vt:variant>
        <vt:lpwstr>_Toc159405282</vt:lpwstr>
      </vt:variant>
      <vt:variant>
        <vt:i4>1769530</vt:i4>
      </vt:variant>
      <vt:variant>
        <vt:i4>86</vt:i4>
      </vt:variant>
      <vt:variant>
        <vt:i4>0</vt:i4>
      </vt:variant>
      <vt:variant>
        <vt:i4>5</vt:i4>
      </vt:variant>
      <vt:variant>
        <vt:lpwstr/>
      </vt:variant>
      <vt:variant>
        <vt:lpwstr>_Toc159405281</vt:lpwstr>
      </vt:variant>
      <vt:variant>
        <vt:i4>1769530</vt:i4>
      </vt:variant>
      <vt:variant>
        <vt:i4>80</vt:i4>
      </vt:variant>
      <vt:variant>
        <vt:i4>0</vt:i4>
      </vt:variant>
      <vt:variant>
        <vt:i4>5</vt:i4>
      </vt:variant>
      <vt:variant>
        <vt:lpwstr/>
      </vt:variant>
      <vt:variant>
        <vt:lpwstr>_Toc159405280</vt:lpwstr>
      </vt:variant>
      <vt:variant>
        <vt:i4>1310778</vt:i4>
      </vt:variant>
      <vt:variant>
        <vt:i4>74</vt:i4>
      </vt:variant>
      <vt:variant>
        <vt:i4>0</vt:i4>
      </vt:variant>
      <vt:variant>
        <vt:i4>5</vt:i4>
      </vt:variant>
      <vt:variant>
        <vt:lpwstr/>
      </vt:variant>
      <vt:variant>
        <vt:lpwstr>_Toc159405279</vt:lpwstr>
      </vt:variant>
      <vt:variant>
        <vt:i4>1310778</vt:i4>
      </vt:variant>
      <vt:variant>
        <vt:i4>68</vt:i4>
      </vt:variant>
      <vt:variant>
        <vt:i4>0</vt:i4>
      </vt:variant>
      <vt:variant>
        <vt:i4>5</vt:i4>
      </vt:variant>
      <vt:variant>
        <vt:lpwstr/>
      </vt:variant>
      <vt:variant>
        <vt:lpwstr>_Toc159405278</vt:lpwstr>
      </vt:variant>
      <vt:variant>
        <vt:i4>1310778</vt:i4>
      </vt:variant>
      <vt:variant>
        <vt:i4>62</vt:i4>
      </vt:variant>
      <vt:variant>
        <vt:i4>0</vt:i4>
      </vt:variant>
      <vt:variant>
        <vt:i4>5</vt:i4>
      </vt:variant>
      <vt:variant>
        <vt:lpwstr/>
      </vt:variant>
      <vt:variant>
        <vt:lpwstr>_Toc159405277</vt:lpwstr>
      </vt:variant>
      <vt:variant>
        <vt:i4>1310778</vt:i4>
      </vt:variant>
      <vt:variant>
        <vt:i4>56</vt:i4>
      </vt:variant>
      <vt:variant>
        <vt:i4>0</vt:i4>
      </vt:variant>
      <vt:variant>
        <vt:i4>5</vt:i4>
      </vt:variant>
      <vt:variant>
        <vt:lpwstr/>
      </vt:variant>
      <vt:variant>
        <vt:lpwstr>_Toc159405276</vt:lpwstr>
      </vt:variant>
      <vt:variant>
        <vt:i4>1310778</vt:i4>
      </vt:variant>
      <vt:variant>
        <vt:i4>50</vt:i4>
      </vt:variant>
      <vt:variant>
        <vt:i4>0</vt:i4>
      </vt:variant>
      <vt:variant>
        <vt:i4>5</vt:i4>
      </vt:variant>
      <vt:variant>
        <vt:lpwstr/>
      </vt:variant>
      <vt:variant>
        <vt:lpwstr>_Toc159405275</vt:lpwstr>
      </vt:variant>
      <vt:variant>
        <vt:i4>1310778</vt:i4>
      </vt:variant>
      <vt:variant>
        <vt:i4>44</vt:i4>
      </vt:variant>
      <vt:variant>
        <vt:i4>0</vt:i4>
      </vt:variant>
      <vt:variant>
        <vt:i4>5</vt:i4>
      </vt:variant>
      <vt:variant>
        <vt:lpwstr/>
      </vt:variant>
      <vt:variant>
        <vt:lpwstr>_Toc159405274</vt:lpwstr>
      </vt:variant>
      <vt:variant>
        <vt:i4>1310778</vt:i4>
      </vt:variant>
      <vt:variant>
        <vt:i4>38</vt:i4>
      </vt:variant>
      <vt:variant>
        <vt:i4>0</vt:i4>
      </vt:variant>
      <vt:variant>
        <vt:i4>5</vt:i4>
      </vt:variant>
      <vt:variant>
        <vt:lpwstr/>
      </vt:variant>
      <vt:variant>
        <vt:lpwstr>_Toc159405273</vt:lpwstr>
      </vt:variant>
      <vt:variant>
        <vt:i4>1310778</vt:i4>
      </vt:variant>
      <vt:variant>
        <vt:i4>32</vt:i4>
      </vt:variant>
      <vt:variant>
        <vt:i4>0</vt:i4>
      </vt:variant>
      <vt:variant>
        <vt:i4>5</vt:i4>
      </vt:variant>
      <vt:variant>
        <vt:lpwstr/>
      </vt:variant>
      <vt:variant>
        <vt:lpwstr>_Toc159405272</vt:lpwstr>
      </vt:variant>
      <vt:variant>
        <vt:i4>1310778</vt:i4>
      </vt:variant>
      <vt:variant>
        <vt:i4>26</vt:i4>
      </vt:variant>
      <vt:variant>
        <vt:i4>0</vt:i4>
      </vt:variant>
      <vt:variant>
        <vt:i4>5</vt:i4>
      </vt:variant>
      <vt:variant>
        <vt:lpwstr/>
      </vt:variant>
      <vt:variant>
        <vt:lpwstr>_Toc159405271</vt:lpwstr>
      </vt:variant>
      <vt:variant>
        <vt:i4>1310778</vt:i4>
      </vt:variant>
      <vt:variant>
        <vt:i4>20</vt:i4>
      </vt:variant>
      <vt:variant>
        <vt:i4>0</vt:i4>
      </vt:variant>
      <vt:variant>
        <vt:i4>5</vt:i4>
      </vt:variant>
      <vt:variant>
        <vt:lpwstr/>
      </vt:variant>
      <vt:variant>
        <vt:lpwstr>_Toc159405270</vt:lpwstr>
      </vt:variant>
      <vt:variant>
        <vt:i4>1376314</vt:i4>
      </vt:variant>
      <vt:variant>
        <vt:i4>14</vt:i4>
      </vt:variant>
      <vt:variant>
        <vt:i4>0</vt:i4>
      </vt:variant>
      <vt:variant>
        <vt:i4>5</vt:i4>
      </vt:variant>
      <vt:variant>
        <vt:lpwstr/>
      </vt:variant>
      <vt:variant>
        <vt:lpwstr>_Toc159405269</vt:lpwstr>
      </vt:variant>
      <vt:variant>
        <vt:i4>1376314</vt:i4>
      </vt:variant>
      <vt:variant>
        <vt:i4>8</vt:i4>
      </vt:variant>
      <vt:variant>
        <vt:i4>0</vt:i4>
      </vt:variant>
      <vt:variant>
        <vt:i4>5</vt:i4>
      </vt:variant>
      <vt:variant>
        <vt:lpwstr/>
      </vt:variant>
      <vt:variant>
        <vt:lpwstr>_Toc159405268</vt:lpwstr>
      </vt:variant>
      <vt:variant>
        <vt:i4>1376314</vt:i4>
      </vt:variant>
      <vt:variant>
        <vt:i4>2</vt:i4>
      </vt:variant>
      <vt:variant>
        <vt:i4>0</vt:i4>
      </vt:variant>
      <vt:variant>
        <vt:i4>5</vt:i4>
      </vt:variant>
      <vt:variant>
        <vt:lpwstr/>
      </vt:variant>
      <vt:variant>
        <vt:lpwstr>_Toc159405267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Risiko- og sårbarhetsanalyse</dc:title>
  <dc:subject>Områdereguleringsplan Nordseter, REVIDERT 1.3.2024</dc:subject>
  <dc:creator>Michael Andersson</dc:creator>
  <cp:keywords/>
  <dc:description/>
  <cp:lastModifiedBy>Anita Lerfald Vedum</cp:lastModifiedBy>
  <cp:revision>2</cp:revision>
  <cp:lastPrinted>2023-05-04T10:31:00Z</cp:lastPrinted>
  <dcterms:created xsi:type="dcterms:W3CDTF">2024-03-20T07:15:00Z</dcterms:created>
  <dcterms:modified xsi:type="dcterms:W3CDTF">2024-03-20T07:15:00Z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0x010100A5F87FF40211FE4BBEC01CC03BFBDD5D</vt:lpwstr>
  </property>
  <property fmtid="{D5CDD505-2E9C-101B-9397-08002B2CF9AE}" pid="3" name="MediaServiceImageTags">
    <vt:lpwstr/>
  </property>
</Properties>
</file>