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07" w:rsidRDefault="00456507" w:rsidP="00456507">
      <w:pPr>
        <w:rPr>
          <w:rFonts w:ascii="Calibri" w:hAnsi="Calibri"/>
        </w:rPr>
      </w:pPr>
    </w:p>
    <w:p w:rsidR="00456507" w:rsidRPr="00C977C3" w:rsidRDefault="00456507" w:rsidP="00456507">
      <w:pPr>
        <w:rPr>
          <w:rFonts w:ascii="Calibri" w:hAnsi="Calibri"/>
        </w:rPr>
      </w:pPr>
    </w:p>
    <w:p w:rsidR="00456507" w:rsidRPr="00B24FF0" w:rsidRDefault="00456507" w:rsidP="00456507">
      <w:pPr>
        <w:rPr>
          <w:rFonts w:ascii="Calibri" w:hAnsi="Calibri"/>
          <w:b/>
          <w:smallCaps/>
          <w:sz w:val="34"/>
          <w:szCs w:val="34"/>
        </w:rPr>
      </w:pPr>
      <w:r w:rsidRPr="00B24FF0">
        <w:rPr>
          <w:rFonts w:ascii="Calibri" w:hAnsi="Calibri"/>
          <w:b/>
          <w:smallCaps/>
          <w:sz w:val="34"/>
          <w:szCs w:val="34"/>
        </w:rPr>
        <w:t>Søknad om at fravær ikke føres på vitnemål</w:t>
      </w:r>
    </w:p>
    <w:p w:rsidR="00456507" w:rsidRDefault="00456507" w:rsidP="00456507">
      <w:pPr>
        <w:rPr>
          <w:rFonts w:ascii="Calibri" w:hAnsi="Calibri"/>
        </w:rPr>
      </w:pPr>
    </w:p>
    <w:p w:rsidR="00456507" w:rsidRDefault="00456507" w:rsidP="00456507">
      <w:pPr>
        <w:rPr>
          <w:rFonts w:ascii="Calibri" w:hAnsi="Calibri"/>
        </w:rPr>
      </w:pPr>
    </w:p>
    <w:p w:rsidR="00456507" w:rsidRPr="00B24FF0" w:rsidRDefault="00456507" w:rsidP="00456507">
      <w:pPr>
        <w:rPr>
          <w:rFonts w:ascii="Calibri" w:hAnsi="Calibri"/>
          <w:sz w:val="28"/>
          <w:szCs w:val="28"/>
        </w:rPr>
      </w:pPr>
      <w:r w:rsidRPr="00B24FF0">
        <w:rPr>
          <w:rFonts w:ascii="Calibri" w:hAnsi="Calibri"/>
          <w:sz w:val="28"/>
          <w:szCs w:val="28"/>
        </w:rPr>
        <w:t>Elevens navn: ________________________</w:t>
      </w:r>
      <w:r>
        <w:rPr>
          <w:rFonts w:ascii="Calibri" w:hAnsi="Calibri"/>
          <w:sz w:val="28"/>
          <w:szCs w:val="28"/>
        </w:rPr>
        <w:t xml:space="preserve">                               </w:t>
      </w:r>
      <w:proofErr w:type="gramStart"/>
      <w:r>
        <w:rPr>
          <w:rFonts w:ascii="Calibri" w:hAnsi="Calibri"/>
          <w:sz w:val="28"/>
          <w:szCs w:val="28"/>
        </w:rPr>
        <w:t>Klasse:_</w:t>
      </w:r>
      <w:proofErr w:type="gramEnd"/>
      <w:r>
        <w:rPr>
          <w:rFonts w:ascii="Calibri" w:hAnsi="Calibri"/>
          <w:sz w:val="28"/>
          <w:szCs w:val="28"/>
        </w:rPr>
        <w:t>________</w:t>
      </w:r>
    </w:p>
    <w:p w:rsidR="00456507" w:rsidRDefault="00456507" w:rsidP="00456507">
      <w:pPr>
        <w:rPr>
          <w:rFonts w:ascii="Calibri" w:hAnsi="Calibri"/>
        </w:rPr>
      </w:pPr>
    </w:p>
    <w:p w:rsidR="00456507" w:rsidRPr="00456507" w:rsidRDefault="00456507" w:rsidP="00456507">
      <w:pPr>
        <w:rPr>
          <w:rFonts w:ascii="Calibri" w:hAnsi="Calibri"/>
          <w:u w:val="single"/>
          <w:lang w:val="nn-NO"/>
        </w:rPr>
      </w:pPr>
      <w:r w:rsidRPr="00456507">
        <w:rPr>
          <w:rFonts w:ascii="Calibri" w:hAnsi="Calibri"/>
          <w:u w:val="single"/>
          <w:lang w:val="nn-NO"/>
        </w:rPr>
        <w:t>Forskrift til Opplæringslova</w:t>
      </w:r>
    </w:p>
    <w:p w:rsidR="00456507" w:rsidRPr="00456507" w:rsidRDefault="00456507" w:rsidP="00456507">
      <w:pPr>
        <w:rPr>
          <w:rFonts w:ascii="Calibri" w:hAnsi="Calibri"/>
          <w:i/>
          <w:sz w:val="20"/>
          <w:szCs w:val="20"/>
          <w:lang w:val="nn-NO"/>
        </w:rPr>
      </w:pPr>
      <w:r w:rsidRPr="00456507">
        <w:rPr>
          <w:rFonts w:ascii="Calibri" w:hAnsi="Calibri"/>
          <w:i/>
          <w:sz w:val="20"/>
          <w:szCs w:val="20"/>
          <w:lang w:val="nn-NO"/>
        </w:rPr>
        <w:t xml:space="preserve">§ 3-41. </w:t>
      </w:r>
      <w:r w:rsidRPr="00456507">
        <w:rPr>
          <w:rFonts w:ascii="Calibri" w:hAnsi="Calibri"/>
          <w:i/>
          <w:sz w:val="20"/>
          <w:szCs w:val="20"/>
          <w:lang w:val="nn-NO"/>
        </w:rPr>
        <w:tab/>
      </w:r>
      <w:r w:rsidRPr="00456507">
        <w:rPr>
          <w:rFonts w:ascii="Calibri" w:hAnsi="Calibri"/>
          <w:b/>
          <w:i/>
          <w:sz w:val="20"/>
          <w:szCs w:val="20"/>
          <w:lang w:val="nn-NO"/>
        </w:rPr>
        <w:t>Føring av fråvær i grunnskolen</w:t>
      </w:r>
    </w:p>
    <w:p w:rsidR="00456507" w:rsidRPr="00456507" w:rsidRDefault="00456507" w:rsidP="00456507">
      <w:pPr>
        <w:ind w:left="720"/>
        <w:rPr>
          <w:rFonts w:ascii="Calibri" w:hAnsi="Calibri"/>
          <w:i/>
          <w:sz w:val="20"/>
          <w:szCs w:val="20"/>
          <w:lang w:val="nn-NO"/>
        </w:rPr>
      </w:pPr>
      <w:r w:rsidRPr="00456507">
        <w:rPr>
          <w:rFonts w:ascii="Calibri" w:hAnsi="Calibri"/>
          <w:i/>
          <w:sz w:val="20"/>
          <w:szCs w:val="20"/>
          <w:lang w:val="nn-NO"/>
        </w:rPr>
        <w:t>Frå og med 8. årstrinnet skal alt fråvær førast på vitnemålet. Fråvær skal førast i dagar og enkelttimar. Enkelttimar kan ikkje konverterast til dagar.</w:t>
      </w:r>
    </w:p>
    <w:p w:rsidR="00456507" w:rsidRPr="00456507" w:rsidRDefault="00456507" w:rsidP="00456507">
      <w:pPr>
        <w:ind w:left="720"/>
        <w:rPr>
          <w:rFonts w:ascii="Calibri" w:hAnsi="Calibri"/>
          <w:i/>
          <w:sz w:val="20"/>
          <w:szCs w:val="20"/>
          <w:lang w:val="nn-NO"/>
        </w:rPr>
      </w:pPr>
      <w:r w:rsidRPr="00456507">
        <w:rPr>
          <w:rFonts w:ascii="Calibri" w:hAnsi="Calibri"/>
          <w:i/>
          <w:sz w:val="20"/>
          <w:szCs w:val="20"/>
          <w:lang w:val="nn-NO"/>
        </w:rPr>
        <w:t>Eleven eller foreldra kan krevje at årsaka til fråværet blir ført på eit vedlegg til vitnemålet. Dette gjeld berre når eleven har lagt fram dokumentasjon på årsaka til fråværet.</w:t>
      </w:r>
    </w:p>
    <w:p w:rsidR="00456507" w:rsidRPr="00456507" w:rsidRDefault="00456507" w:rsidP="00456507">
      <w:pPr>
        <w:ind w:left="720"/>
        <w:rPr>
          <w:rFonts w:ascii="Calibri" w:hAnsi="Calibri"/>
          <w:i/>
          <w:sz w:val="20"/>
          <w:szCs w:val="20"/>
          <w:lang w:val="nn-NO"/>
        </w:rPr>
      </w:pPr>
      <w:r w:rsidRPr="00456507">
        <w:rPr>
          <w:rFonts w:ascii="Calibri" w:hAnsi="Calibri"/>
          <w:i/>
          <w:sz w:val="20"/>
          <w:szCs w:val="20"/>
          <w:lang w:val="nn-NO"/>
        </w:rPr>
        <w:t>Dersom det er mogleg, skal eleven leggje fram dokumentasjon av fråværet frå opplæringa på førehand.</w:t>
      </w:r>
    </w:p>
    <w:p w:rsidR="00456507" w:rsidRPr="00456507" w:rsidRDefault="00456507" w:rsidP="00456507">
      <w:pPr>
        <w:ind w:left="720"/>
        <w:rPr>
          <w:rFonts w:ascii="Calibri" w:hAnsi="Calibri"/>
          <w:i/>
          <w:sz w:val="20"/>
          <w:szCs w:val="20"/>
          <w:lang w:val="nn-NO"/>
        </w:rPr>
      </w:pPr>
      <w:r w:rsidRPr="00456507">
        <w:rPr>
          <w:rFonts w:ascii="Calibri" w:hAnsi="Calibri"/>
          <w:i/>
          <w:sz w:val="20"/>
          <w:szCs w:val="20"/>
          <w:lang w:val="nn-NO"/>
        </w:rPr>
        <w:t xml:space="preserve">For inntil 10 skoledagar i eit </w:t>
      </w:r>
      <w:proofErr w:type="spellStart"/>
      <w:r w:rsidRPr="00456507">
        <w:rPr>
          <w:rFonts w:ascii="Calibri" w:hAnsi="Calibri"/>
          <w:i/>
          <w:sz w:val="20"/>
          <w:szCs w:val="20"/>
          <w:lang w:val="nn-NO"/>
        </w:rPr>
        <w:t>opplæringsår</w:t>
      </w:r>
      <w:proofErr w:type="spellEnd"/>
      <w:r w:rsidRPr="00456507">
        <w:rPr>
          <w:rFonts w:ascii="Calibri" w:hAnsi="Calibri"/>
          <w:i/>
          <w:sz w:val="20"/>
          <w:szCs w:val="20"/>
          <w:lang w:val="nn-NO"/>
        </w:rPr>
        <w:t>, kan eleven krevje at følgjande fråvær ikkje vert ført på vitnemålet:</w:t>
      </w:r>
    </w:p>
    <w:p w:rsidR="00456507" w:rsidRPr="00456507" w:rsidRDefault="00456507" w:rsidP="00456507">
      <w:pPr>
        <w:ind w:left="720"/>
        <w:rPr>
          <w:rFonts w:ascii="Calibri" w:hAnsi="Calibri"/>
          <w:i/>
          <w:sz w:val="20"/>
          <w:szCs w:val="20"/>
          <w:lang w:val="nn-NO"/>
        </w:rPr>
      </w:pPr>
      <w:r w:rsidRPr="00456507">
        <w:rPr>
          <w:rFonts w:ascii="Calibri" w:hAnsi="Calibri"/>
          <w:i/>
          <w:sz w:val="20"/>
          <w:szCs w:val="20"/>
          <w:lang w:val="nn-NO"/>
        </w:rPr>
        <w:t>a)</w:t>
      </w:r>
      <w:r w:rsidRPr="00456507">
        <w:rPr>
          <w:rFonts w:ascii="Calibri" w:hAnsi="Calibri"/>
          <w:i/>
          <w:sz w:val="20"/>
          <w:szCs w:val="20"/>
          <w:lang w:val="nn-NO"/>
        </w:rPr>
        <w:tab/>
        <w:t>dokumentert fråvær som skyldast helsegrunnar</w:t>
      </w:r>
    </w:p>
    <w:p w:rsidR="00456507" w:rsidRPr="00456507" w:rsidRDefault="00456507" w:rsidP="00456507">
      <w:pPr>
        <w:ind w:left="720"/>
        <w:rPr>
          <w:rFonts w:ascii="Calibri" w:hAnsi="Calibri"/>
          <w:i/>
          <w:sz w:val="20"/>
          <w:szCs w:val="20"/>
          <w:lang w:val="nn-NO"/>
        </w:rPr>
      </w:pPr>
      <w:r w:rsidRPr="00456507">
        <w:rPr>
          <w:rFonts w:ascii="Calibri" w:hAnsi="Calibri"/>
          <w:i/>
          <w:sz w:val="20"/>
          <w:szCs w:val="20"/>
          <w:lang w:val="nn-NO"/>
        </w:rPr>
        <w:t>b)</w:t>
      </w:r>
      <w:r w:rsidRPr="00456507">
        <w:rPr>
          <w:rFonts w:ascii="Calibri" w:hAnsi="Calibri"/>
          <w:i/>
          <w:sz w:val="20"/>
          <w:szCs w:val="20"/>
          <w:lang w:val="nn-NO"/>
        </w:rPr>
        <w:tab/>
      </w:r>
      <w:proofErr w:type="spellStart"/>
      <w:r w:rsidRPr="00456507">
        <w:rPr>
          <w:rFonts w:ascii="Calibri" w:hAnsi="Calibri"/>
          <w:i/>
          <w:sz w:val="20"/>
          <w:szCs w:val="20"/>
          <w:lang w:val="nn-NO"/>
        </w:rPr>
        <w:t>innvilga</w:t>
      </w:r>
      <w:proofErr w:type="spellEnd"/>
      <w:r w:rsidRPr="00456507">
        <w:rPr>
          <w:rFonts w:ascii="Calibri" w:hAnsi="Calibri"/>
          <w:i/>
          <w:sz w:val="20"/>
          <w:szCs w:val="20"/>
          <w:lang w:val="nn-NO"/>
        </w:rPr>
        <w:t xml:space="preserve"> permisjon etter opplæringslova § 2-11.</w:t>
      </w:r>
    </w:p>
    <w:p w:rsidR="00456507" w:rsidRPr="00456507" w:rsidRDefault="00456507" w:rsidP="00456507">
      <w:pPr>
        <w:ind w:left="720"/>
        <w:rPr>
          <w:rFonts w:ascii="Calibri" w:hAnsi="Calibri"/>
          <w:i/>
          <w:sz w:val="20"/>
          <w:szCs w:val="20"/>
          <w:lang w:val="nn-NO"/>
        </w:rPr>
      </w:pPr>
      <w:r w:rsidRPr="00456507">
        <w:rPr>
          <w:rFonts w:ascii="Calibri" w:hAnsi="Calibri"/>
          <w:i/>
          <w:sz w:val="20"/>
          <w:szCs w:val="20"/>
          <w:lang w:val="nn-NO"/>
        </w:rPr>
        <w:t>For at fråvær som skyldast helsegrunnar etter bokstav a ikkje skal førast på vitnemålet, må eleven leggje fram ei legeerklæring som dokumenterer dette. Fråvær som skyldast helsegrunnar må vare meir enn tre dagar, og det er berre fråvær frå og med fjerde dagen som kan strykast. Ved dokumentert risiko for fråvær etter bokstav a på grunn av funksjonshemming eller kronisk sjukdom, kan fråvær strykast frå og med første fråværsdag.</w:t>
      </w:r>
    </w:p>
    <w:p w:rsidR="00456507" w:rsidRPr="00456507" w:rsidRDefault="00456507" w:rsidP="00456507">
      <w:pPr>
        <w:rPr>
          <w:rFonts w:ascii="Calibri" w:hAnsi="Calibri"/>
          <w:lang w:val="nn-NO"/>
        </w:rPr>
      </w:pPr>
    </w:p>
    <w:p w:rsidR="00456507" w:rsidRDefault="00456507" w:rsidP="00456507">
      <w:pPr>
        <w:rPr>
          <w:rFonts w:ascii="Calibri" w:hAnsi="Calibri"/>
        </w:rPr>
      </w:pPr>
      <w:r>
        <w:rPr>
          <w:rFonts w:ascii="Calibri" w:hAnsi="Calibri"/>
        </w:rPr>
        <w:t>Med henvisning til ovennevnte krever vi følgende fravær strøket fra vitnemålet:</w:t>
      </w:r>
    </w:p>
    <w:p w:rsidR="00456507" w:rsidRDefault="00456507" w:rsidP="00456507">
      <w:pPr>
        <w:rPr>
          <w:rFonts w:ascii="Calibri" w:hAnsi="Calibri"/>
        </w:rPr>
      </w:pPr>
    </w:p>
    <w:tbl>
      <w:tblPr>
        <w:tblStyle w:val="Tabellrutenett"/>
        <w:tblW w:w="0" w:type="auto"/>
        <w:tblLook w:val="01E0" w:firstRow="1" w:lastRow="1" w:firstColumn="1" w:lastColumn="1" w:noHBand="0" w:noVBand="0"/>
      </w:tblPr>
      <w:tblGrid>
        <w:gridCol w:w="1706"/>
        <w:gridCol w:w="7354"/>
      </w:tblGrid>
      <w:tr w:rsidR="00456507" w:rsidRPr="006E6B08" w:rsidTr="004E5546">
        <w:trPr>
          <w:trHeight w:val="345"/>
        </w:trPr>
        <w:tc>
          <w:tcPr>
            <w:tcW w:w="1728" w:type="dxa"/>
          </w:tcPr>
          <w:p w:rsidR="00456507" w:rsidRPr="006E6B08" w:rsidRDefault="00456507" w:rsidP="004E5546">
            <w:pPr>
              <w:rPr>
                <w:rFonts w:ascii="Calibri" w:hAnsi="Calibri"/>
                <w:b/>
              </w:rPr>
            </w:pPr>
            <w:r w:rsidRPr="006E6B08">
              <w:rPr>
                <w:rFonts w:ascii="Calibri" w:hAnsi="Calibri"/>
                <w:b/>
              </w:rPr>
              <w:t>Dato</w:t>
            </w:r>
          </w:p>
        </w:tc>
        <w:tc>
          <w:tcPr>
            <w:tcW w:w="7482" w:type="dxa"/>
          </w:tcPr>
          <w:p w:rsidR="00456507" w:rsidRPr="006E6B08" w:rsidRDefault="00456507" w:rsidP="004E5546">
            <w:pPr>
              <w:rPr>
                <w:rFonts w:ascii="Calibri" w:hAnsi="Calibri"/>
                <w:b/>
              </w:rPr>
            </w:pPr>
            <w:r w:rsidRPr="006E6B08">
              <w:rPr>
                <w:rFonts w:ascii="Calibri" w:hAnsi="Calibri"/>
                <w:b/>
              </w:rPr>
              <w:t>Fraværsgrunn</w:t>
            </w: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r w:rsidR="00456507" w:rsidTr="004E5546">
        <w:trPr>
          <w:trHeight w:val="345"/>
        </w:trPr>
        <w:tc>
          <w:tcPr>
            <w:tcW w:w="1728" w:type="dxa"/>
          </w:tcPr>
          <w:p w:rsidR="00456507" w:rsidRDefault="00456507" w:rsidP="004E5546">
            <w:pPr>
              <w:rPr>
                <w:rFonts w:ascii="Calibri" w:hAnsi="Calibri"/>
              </w:rPr>
            </w:pPr>
          </w:p>
        </w:tc>
        <w:tc>
          <w:tcPr>
            <w:tcW w:w="7482" w:type="dxa"/>
          </w:tcPr>
          <w:p w:rsidR="00456507" w:rsidRDefault="00456507" w:rsidP="004E5546">
            <w:pPr>
              <w:rPr>
                <w:rFonts w:ascii="Calibri" w:hAnsi="Calibri"/>
              </w:rPr>
            </w:pPr>
          </w:p>
        </w:tc>
      </w:tr>
    </w:tbl>
    <w:p w:rsidR="00456507" w:rsidRDefault="00456507" w:rsidP="00456507">
      <w:pPr>
        <w:rPr>
          <w:rFonts w:ascii="Calibri" w:hAnsi="Calibri"/>
        </w:rPr>
      </w:pPr>
    </w:p>
    <w:p w:rsidR="00456507" w:rsidRDefault="00456507" w:rsidP="00456507">
      <w:pPr>
        <w:rPr>
          <w:rFonts w:ascii="Calibri" w:hAnsi="Calibri"/>
        </w:rPr>
      </w:pPr>
      <w:r>
        <w:rPr>
          <w:rFonts w:ascii="Calibri" w:hAnsi="Calibri"/>
        </w:rPr>
        <w:t>Dokumentasjon i form av legeattester og/ eller permisjonsinnvilgninger må vedlegges!</w:t>
      </w:r>
    </w:p>
    <w:p w:rsidR="00456507" w:rsidRDefault="00456507" w:rsidP="00456507">
      <w:pPr>
        <w:rPr>
          <w:rFonts w:ascii="Calibri" w:hAnsi="Calibri"/>
        </w:rPr>
      </w:pPr>
    </w:p>
    <w:p w:rsidR="00456507" w:rsidRDefault="00456507" w:rsidP="00456507">
      <w:pPr>
        <w:rPr>
          <w:rFonts w:ascii="Calibri" w:hAnsi="Calibri"/>
        </w:rPr>
      </w:pPr>
    </w:p>
    <w:p w:rsidR="00456507" w:rsidRDefault="00456507" w:rsidP="00456507">
      <w:pPr>
        <w:rPr>
          <w:rFonts w:ascii="Calibri" w:hAnsi="Calibri"/>
        </w:rPr>
      </w:pPr>
      <w:r>
        <w:rPr>
          <w:rFonts w:ascii="Calibri" w:hAnsi="Calibri"/>
        </w:rPr>
        <w:t>___________________</w:t>
      </w:r>
      <w:r>
        <w:rPr>
          <w:rFonts w:ascii="Calibri" w:hAnsi="Calibri"/>
        </w:rPr>
        <w:tab/>
      </w:r>
      <w:r>
        <w:rPr>
          <w:rFonts w:ascii="Calibri" w:hAnsi="Calibri"/>
        </w:rPr>
        <w:tab/>
        <w:t>____________________</w:t>
      </w:r>
      <w:r>
        <w:rPr>
          <w:rFonts w:ascii="Calibri" w:hAnsi="Calibri"/>
        </w:rPr>
        <w:tab/>
        <w:t>___________________</w:t>
      </w:r>
    </w:p>
    <w:p w:rsidR="00456507" w:rsidRPr="006E6B08" w:rsidRDefault="00456507" w:rsidP="00456507">
      <w:pPr>
        <w:rPr>
          <w:rFonts w:ascii="Calibri" w:hAnsi="Calibri"/>
        </w:rPr>
      </w:pPr>
      <w:r>
        <w:rPr>
          <w:rFonts w:ascii="Calibri" w:hAnsi="Calibri"/>
        </w:rPr>
        <w:t>Sted og dato</w:t>
      </w:r>
      <w:r>
        <w:rPr>
          <w:rFonts w:ascii="Calibri" w:hAnsi="Calibri"/>
        </w:rPr>
        <w:tab/>
      </w:r>
      <w:r>
        <w:rPr>
          <w:rFonts w:ascii="Calibri" w:hAnsi="Calibri"/>
        </w:rPr>
        <w:tab/>
      </w:r>
      <w:r>
        <w:rPr>
          <w:rFonts w:ascii="Calibri" w:hAnsi="Calibri"/>
        </w:rPr>
        <w:tab/>
      </w:r>
      <w:r>
        <w:rPr>
          <w:rFonts w:ascii="Calibri" w:hAnsi="Calibri"/>
        </w:rPr>
        <w:tab/>
        <w:t>Foresattes signatur</w:t>
      </w:r>
      <w:r>
        <w:rPr>
          <w:rFonts w:ascii="Calibri" w:hAnsi="Calibri"/>
        </w:rPr>
        <w:tab/>
      </w:r>
      <w:r>
        <w:rPr>
          <w:rFonts w:ascii="Calibri" w:hAnsi="Calibri"/>
        </w:rPr>
        <w:tab/>
        <w:t>Elevens signatur</w:t>
      </w:r>
    </w:p>
    <w:p w:rsidR="009C0292" w:rsidRPr="00456507" w:rsidRDefault="009C0292" w:rsidP="00456507"/>
    <w:sectPr w:rsidR="009C0292" w:rsidRPr="00456507" w:rsidSect="00BC0A77">
      <w:headerReference w:type="even" r:id="rId7"/>
      <w:headerReference w:type="default" r:id="rId8"/>
      <w:footerReference w:type="even" r:id="rId9"/>
      <w:footerReference w:type="default" r:id="rId10"/>
      <w:headerReference w:type="first" r:id="rId11"/>
      <w:footerReference w:type="first" r:id="rId12"/>
      <w:pgSz w:w="11906" w:h="16838" w:code="9"/>
      <w:pgMar w:top="135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5F1" w:rsidRDefault="004775F1">
      <w:r>
        <w:separator/>
      </w:r>
    </w:p>
  </w:endnote>
  <w:endnote w:type="continuationSeparator" w:id="0">
    <w:p w:rsidR="004775F1" w:rsidRDefault="0047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91C" w:rsidRDefault="00A639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44" w:rsidRPr="00C977C3" w:rsidRDefault="009C0292" w:rsidP="00C977C3">
    <w:pPr>
      <w:pStyle w:val="Bunntekst"/>
      <w:jc w:val="center"/>
      <w:rPr>
        <w:rFonts w:ascii="Calibri" w:hAnsi="Calibri"/>
        <w:i/>
        <w:color w:val="999999"/>
      </w:rPr>
    </w:pPr>
    <w:r>
      <w:rPr>
        <w:rFonts w:ascii="Calibri" w:hAnsi="Calibri"/>
        <w:i/>
        <w:color w:val="999999"/>
      </w:rPr>
      <w:t>www.dig3.no/hammartun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44" w:rsidRPr="004A551D" w:rsidRDefault="00422D34" w:rsidP="00A6391C">
    <w:pPr>
      <w:pStyle w:val="Bunntekst"/>
      <w:tabs>
        <w:tab w:val="clear" w:pos="4536"/>
        <w:tab w:val="clear" w:pos="9072"/>
        <w:tab w:val="left" w:pos="2948"/>
        <w:tab w:val="left" w:pos="3600"/>
        <w:tab w:val="left" w:pos="4820"/>
        <w:tab w:val="left" w:pos="5529"/>
        <w:tab w:val="right" w:pos="9070"/>
      </w:tabs>
      <w:rPr>
        <w:rFonts w:ascii="Arial" w:hAnsi="Arial"/>
        <w:b/>
        <w:sz w:val="20"/>
        <w:lang w:val="sv-FI"/>
      </w:rPr>
    </w:pPr>
    <w:r w:rsidRPr="004A551D">
      <w:rPr>
        <w:rFonts w:ascii="Arial" w:hAnsi="Arial"/>
        <w:b/>
        <w:sz w:val="20"/>
        <w:lang w:val="sv-FI"/>
      </w:rPr>
      <w:t>HAMMARTUN SKOLE</w:t>
    </w:r>
  </w:p>
  <w:p w:rsidR="000F2944" w:rsidRPr="004A551D" w:rsidRDefault="003E1EDB" w:rsidP="00A6391C">
    <w:pPr>
      <w:pStyle w:val="Bunntekst"/>
      <w:pBdr>
        <w:top w:val="single" w:sz="4" w:space="1" w:color="auto"/>
      </w:pBdr>
      <w:tabs>
        <w:tab w:val="clear" w:pos="4536"/>
        <w:tab w:val="clear" w:pos="9072"/>
        <w:tab w:val="left" w:pos="2268"/>
        <w:tab w:val="right" w:pos="9070"/>
      </w:tabs>
      <w:rPr>
        <w:rFonts w:ascii="Arial" w:hAnsi="Arial"/>
        <w:sz w:val="16"/>
        <w:lang w:val="sv-FI"/>
      </w:rPr>
    </w:pPr>
    <w:bookmarkStart w:id="0" w:name="_GoBack"/>
    <w:r w:rsidRPr="004A551D">
      <w:rPr>
        <w:rFonts w:ascii="Arial" w:hAnsi="Arial"/>
        <w:sz w:val="16"/>
        <w:szCs w:val="16"/>
        <w:lang w:val="sv-FI"/>
      </w:rPr>
      <w:t>Skolegata 32-37</w:t>
    </w:r>
    <w:r w:rsidRPr="004A551D">
      <w:rPr>
        <w:rFonts w:ascii="Arial" w:hAnsi="Arial"/>
        <w:sz w:val="16"/>
        <w:lang w:val="sv-FI"/>
      </w:rPr>
      <w:tab/>
    </w:r>
    <w:r w:rsidR="000F2944" w:rsidRPr="004A551D">
      <w:rPr>
        <w:rFonts w:ascii="Arial" w:hAnsi="Arial"/>
        <w:sz w:val="16"/>
        <w:lang w:val="sv-FI"/>
      </w:rPr>
      <w:t xml:space="preserve">Telefon: 61 </w:t>
    </w:r>
    <w:r w:rsidRPr="004A551D">
      <w:rPr>
        <w:rFonts w:ascii="Arial" w:hAnsi="Arial"/>
        <w:sz w:val="16"/>
        <w:lang w:val="sv-FI"/>
      </w:rPr>
      <w:t>28</w:t>
    </w:r>
    <w:r w:rsidR="000F2944" w:rsidRPr="004A551D">
      <w:rPr>
        <w:rFonts w:ascii="Arial" w:hAnsi="Arial"/>
        <w:sz w:val="16"/>
        <w:lang w:val="sv-FI"/>
      </w:rPr>
      <w:t xml:space="preserve"> </w:t>
    </w:r>
    <w:r w:rsidRPr="004A551D">
      <w:rPr>
        <w:rFonts w:ascii="Arial" w:hAnsi="Arial"/>
        <w:sz w:val="16"/>
        <w:lang w:val="sv-FI"/>
      </w:rPr>
      <w:t>79</w:t>
    </w:r>
    <w:r w:rsidR="000F2944" w:rsidRPr="004A551D">
      <w:rPr>
        <w:rFonts w:ascii="Arial" w:hAnsi="Arial"/>
        <w:sz w:val="16"/>
        <w:lang w:val="sv-FI"/>
      </w:rPr>
      <w:t xml:space="preserve"> </w:t>
    </w:r>
    <w:r w:rsidRPr="004A551D">
      <w:rPr>
        <w:rFonts w:ascii="Arial" w:hAnsi="Arial"/>
        <w:sz w:val="16"/>
        <w:lang w:val="sv-FI"/>
      </w:rPr>
      <w:t>00</w:t>
    </w:r>
    <w:r w:rsidRPr="004A551D">
      <w:rPr>
        <w:rFonts w:ascii="Arial" w:hAnsi="Arial"/>
        <w:sz w:val="16"/>
        <w:lang w:val="sv-FI"/>
      </w:rPr>
      <w:tab/>
    </w:r>
    <w:r w:rsidR="009C0292" w:rsidRPr="004A551D">
      <w:rPr>
        <w:rFonts w:ascii="Arial" w:hAnsi="Arial"/>
        <w:sz w:val="16"/>
        <w:lang w:val="sv-FI"/>
      </w:rPr>
      <w:t>hammartun.skole.postmottak@lillehammer.kommune.no</w:t>
    </w:r>
  </w:p>
  <w:p w:rsidR="009C0292" w:rsidRPr="004A551D" w:rsidRDefault="003E1EDB" w:rsidP="00A6391C">
    <w:pPr>
      <w:pStyle w:val="Bunntekst"/>
      <w:pBdr>
        <w:top w:val="single" w:sz="4" w:space="1" w:color="auto"/>
      </w:pBdr>
      <w:tabs>
        <w:tab w:val="clear" w:pos="4536"/>
        <w:tab w:val="clear" w:pos="9072"/>
        <w:tab w:val="left" w:pos="2268"/>
        <w:tab w:val="right" w:pos="9070"/>
      </w:tabs>
      <w:rPr>
        <w:rFonts w:ascii="Arial" w:hAnsi="Arial"/>
        <w:sz w:val="16"/>
        <w:lang w:val="sv-FI"/>
      </w:rPr>
    </w:pPr>
    <w:r w:rsidRPr="004A551D">
      <w:rPr>
        <w:rFonts w:ascii="Arial" w:hAnsi="Arial"/>
        <w:sz w:val="16"/>
        <w:lang w:val="sv-FI"/>
      </w:rPr>
      <w:t>2609 Lillehammer</w:t>
    </w:r>
    <w:r w:rsidR="000F2944" w:rsidRPr="004A551D">
      <w:rPr>
        <w:rFonts w:ascii="Arial" w:hAnsi="Arial"/>
        <w:sz w:val="16"/>
        <w:lang w:val="sv-FI"/>
      </w:rPr>
      <w:tab/>
    </w:r>
    <w:r w:rsidRPr="004A551D">
      <w:rPr>
        <w:rFonts w:ascii="Arial" w:hAnsi="Arial"/>
        <w:sz w:val="16"/>
        <w:lang w:val="sv-FI"/>
      </w:rPr>
      <w:t>Telefax: 61 28 79 01</w:t>
    </w:r>
    <w:r w:rsidRPr="004A551D">
      <w:rPr>
        <w:rFonts w:ascii="Arial" w:hAnsi="Arial"/>
        <w:sz w:val="16"/>
        <w:lang w:val="sv-FI"/>
      </w:rPr>
      <w:tab/>
    </w:r>
    <w:r w:rsidR="00CF0DFA">
      <w:rPr>
        <w:rFonts w:ascii="Arial" w:hAnsi="Arial"/>
        <w:sz w:val="16"/>
        <w:lang w:val="sv-FI"/>
      </w:rPr>
      <w:t>lillehammer.kommune</w:t>
    </w:r>
    <w:r w:rsidR="009C0292" w:rsidRPr="004A551D">
      <w:rPr>
        <w:rFonts w:ascii="Arial" w:hAnsi="Arial"/>
        <w:sz w:val="16"/>
        <w:lang w:val="sv-FI"/>
      </w:rPr>
      <w:t>.no/hammartun</w:t>
    </w:r>
  </w:p>
  <w:p w:rsidR="000F2944" w:rsidRPr="009C0292" w:rsidRDefault="009C0292" w:rsidP="00A6391C">
    <w:pPr>
      <w:pStyle w:val="Bunntekst"/>
      <w:tabs>
        <w:tab w:val="clear" w:pos="4536"/>
        <w:tab w:val="clear" w:pos="9072"/>
        <w:tab w:val="left" w:pos="2268"/>
        <w:tab w:val="right" w:pos="9070"/>
      </w:tabs>
      <w:rPr>
        <w:rFonts w:ascii="Arial" w:hAnsi="Arial"/>
        <w:sz w:val="16"/>
        <w:lang w:val="en-GB"/>
      </w:rPr>
    </w:pPr>
    <w:r w:rsidRPr="004A551D">
      <w:rPr>
        <w:rFonts w:ascii="Arial" w:hAnsi="Arial"/>
        <w:sz w:val="16"/>
        <w:lang w:val="sv-FI"/>
      </w:rPr>
      <w:tab/>
    </w:r>
    <w:r w:rsidRPr="004A551D">
      <w:rPr>
        <w:rFonts w:ascii="Arial" w:hAnsi="Arial"/>
        <w:sz w:val="16"/>
        <w:lang w:val="sv-FI"/>
      </w:rPr>
      <w:tab/>
    </w:r>
    <w:r w:rsidRPr="009C0292">
      <w:rPr>
        <w:rFonts w:ascii="Arial" w:hAnsi="Arial"/>
        <w:sz w:val="16"/>
        <w:lang w:val="en-GB"/>
      </w:rPr>
      <w:t>facebook.com/</w:t>
    </w:r>
    <w:proofErr w:type="spellStart"/>
    <w:r w:rsidRPr="009C0292">
      <w:rPr>
        <w:rFonts w:ascii="Arial" w:hAnsi="Arial"/>
        <w:sz w:val="16"/>
        <w:lang w:val="en-GB"/>
      </w:rPr>
      <w:t>hammartun</w:t>
    </w:r>
    <w:proofErr w:type="spellEnd"/>
  </w:p>
  <w:bookmarkEnd w:id="0"/>
  <w:p w:rsidR="000F2944" w:rsidRPr="009C0292" w:rsidRDefault="000F2944" w:rsidP="00A34843">
    <w:pPr>
      <w:pStyle w:val="Bunntekst"/>
      <w:tabs>
        <w:tab w:val="clear" w:pos="4536"/>
        <w:tab w:val="left" w:pos="1560"/>
        <w:tab w:val="left" w:pos="2268"/>
        <w:tab w:val="left" w:pos="2948"/>
        <w:tab w:val="left" w:pos="4253"/>
        <w:tab w:val="left" w:pos="6663"/>
        <w:tab w:val="right" w:pos="8222"/>
      </w:tabs>
      <w:rPr>
        <w:rFonts w:ascii="Arial" w:hAnsi="Arial"/>
        <w:b/>
        <w:sz w:val="20"/>
        <w:lang w:val="en-GB"/>
      </w:rPr>
    </w:pPr>
    <w:r w:rsidRPr="009C0292">
      <w:rPr>
        <w:rFonts w:ascii="Arial" w:hAnsi="Arial"/>
        <w:sz w:val="16"/>
        <w:lang w:val="en-GB"/>
      </w:rPr>
      <w:tab/>
    </w:r>
    <w:r w:rsidRPr="009C0292">
      <w:rPr>
        <w:rFonts w:ascii="Arial" w:hAnsi="Arial"/>
        <w:sz w:val="16"/>
        <w:lang w:val="en-GB"/>
      </w:rPr>
      <w:tab/>
    </w:r>
    <w:r w:rsidRPr="009C0292">
      <w:rPr>
        <w:rFonts w:ascii="Arial" w:hAnsi="Arial"/>
        <w:sz w:val="16"/>
        <w:lang w:val="en-GB"/>
      </w:rPr>
      <w:tab/>
    </w:r>
    <w:r w:rsidRPr="009C0292">
      <w:rPr>
        <w:rFonts w:ascii="Arial" w:hAnsi="Arial"/>
        <w:sz w:val="16"/>
        <w:lang w:val="en-GB"/>
      </w:rPr>
      <w:tab/>
    </w:r>
    <w:r w:rsidRPr="009C0292">
      <w:rPr>
        <w:rFonts w:ascii="Arial" w:hAnsi="Arial"/>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5F1" w:rsidRDefault="004775F1">
      <w:r>
        <w:separator/>
      </w:r>
    </w:p>
  </w:footnote>
  <w:footnote w:type="continuationSeparator" w:id="0">
    <w:p w:rsidR="004775F1" w:rsidRDefault="0047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91C" w:rsidRDefault="00A639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91C" w:rsidRDefault="00A6391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44" w:rsidRPr="004A551D" w:rsidRDefault="00CF0DFA" w:rsidP="00BC0A77">
    <w:pPr>
      <w:pStyle w:val="Topptekst"/>
      <w:jc w:val="right"/>
      <w:rPr>
        <w:rFonts w:asciiTheme="minorHAnsi" w:hAnsiTheme="minorHAnsi" w:cstheme="minorHAnsi"/>
        <w:b/>
      </w:rPr>
    </w:pPr>
    <w:r>
      <w:rPr>
        <w:rFonts w:asciiTheme="minorHAnsi" w:hAnsiTheme="minorHAnsi" w:cstheme="minorHAnsi"/>
        <w:b/>
        <w:noProof/>
        <w:sz w:val="72"/>
        <w:szCs w:val="72"/>
      </w:rPr>
      <w:drawing>
        <wp:anchor distT="0" distB="0" distL="114300" distR="114300" simplePos="0" relativeHeight="251659776" behindDoc="0" locked="0" layoutInCell="1" allowOverlap="1" wp14:anchorId="718234AB" wp14:editId="2B2B7B55">
          <wp:simplePos x="0" y="0"/>
          <wp:positionH relativeFrom="column">
            <wp:posOffset>-431483</wp:posOffset>
          </wp:positionH>
          <wp:positionV relativeFrom="paragraph">
            <wp:posOffset>-181610</wp:posOffset>
          </wp:positionV>
          <wp:extent cx="2770505" cy="718820"/>
          <wp:effectExtent l="0" t="0" r="0"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ham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050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E29E3"/>
    <w:multiLevelType w:val="hybridMultilevel"/>
    <w:tmpl w:val="56184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07"/>
    <w:rsid w:val="000D1FAA"/>
    <w:rsid w:val="000F2944"/>
    <w:rsid w:val="00165DA9"/>
    <w:rsid w:val="001B2AE2"/>
    <w:rsid w:val="001B5F9D"/>
    <w:rsid w:val="002102D8"/>
    <w:rsid w:val="002638D8"/>
    <w:rsid w:val="0027569E"/>
    <w:rsid w:val="002D39AE"/>
    <w:rsid w:val="0030637E"/>
    <w:rsid w:val="003811DE"/>
    <w:rsid w:val="003E1EDB"/>
    <w:rsid w:val="003F1BCD"/>
    <w:rsid w:val="003F3537"/>
    <w:rsid w:val="00422D34"/>
    <w:rsid w:val="00456507"/>
    <w:rsid w:val="004775F1"/>
    <w:rsid w:val="004A551D"/>
    <w:rsid w:val="004F33AA"/>
    <w:rsid w:val="004F660B"/>
    <w:rsid w:val="00561418"/>
    <w:rsid w:val="00563E7D"/>
    <w:rsid w:val="005F6810"/>
    <w:rsid w:val="00671192"/>
    <w:rsid w:val="006D148F"/>
    <w:rsid w:val="006F0A28"/>
    <w:rsid w:val="00753436"/>
    <w:rsid w:val="00765A50"/>
    <w:rsid w:val="007875D3"/>
    <w:rsid w:val="007C2E7F"/>
    <w:rsid w:val="007F19B2"/>
    <w:rsid w:val="00841325"/>
    <w:rsid w:val="00860176"/>
    <w:rsid w:val="00871E35"/>
    <w:rsid w:val="008C0FFC"/>
    <w:rsid w:val="009712FC"/>
    <w:rsid w:val="009C0292"/>
    <w:rsid w:val="009C530B"/>
    <w:rsid w:val="009E712D"/>
    <w:rsid w:val="00A1108F"/>
    <w:rsid w:val="00A34843"/>
    <w:rsid w:val="00A6391C"/>
    <w:rsid w:val="00AC5439"/>
    <w:rsid w:val="00B06180"/>
    <w:rsid w:val="00B441F7"/>
    <w:rsid w:val="00B57269"/>
    <w:rsid w:val="00B82D5C"/>
    <w:rsid w:val="00BC0A77"/>
    <w:rsid w:val="00C55C4D"/>
    <w:rsid w:val="00C60562"/>
    <w:rsid w:val="00C977C3"/>
    <w:rsid w:val="00CB707A"/>
    <w:rsid w:val="00CE7ED7"/>
    <w:rsid w:val="00CF0DFA"/>
    <w:rsid w:val="00D93070"/>
    <w:rsid w:val="00D97886"/>
    <w:rsid w:val="00DB07C2"/>
    <w:rsid w:val="00DF6AC3"/>
    <w:rsid w:val="00ED6C62"/>
    <w:rsid w:val="00F21EDB"/>
    <w:rsid w:val="00F22962"/>
    <w:rsid w:val="00F32956"/>
    <w:rsid w:val="00F96F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AF93D"/>
  <w15:docId w15:val="{E9D120FE-C652-164A-AC37-E4C9AD9D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507"/>
    <w:rPr>
      <w:sz w:val="24"/>
      <w:szCs w:val="24"/>
    </w:rPr>
  </w:style>
  <w:style w:type="paragraph" w:styleId="Overskrift2">
    <w:name w:val="heading 2"/>
    <w:basedOn w:val="Normal"/>
    <w:next w:val="Normal"/>
    <w:qFormat/>
    <w:rsid w:val="00C977C3"/>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977C3"/>
    <w:pPr>
      <w:keepNext/>
      <w:spacing w:before="240" w:after="60"/>
      <w:outlineLvl w:val="2"/>
    </w:pPr>
    <w:rPr>
      <w:rFonts w:ascii="Arial" w:hAnsi="Arial" w:cs="Arial"/>
      <w:b/>
      <w:bCs/>
      <w:sz w:val="26"/>
      <w:szCs w:val="26"/>
    </w:rPr>
  </w:style>
  <w:style w:type="paragraph" w:styleId="Overskrift4">
    <w:name w:val="heading 4"/>
    <w:basedOn w:val="Normal"/>
    <w:next w:val="Normal"/>
    <w:qFormat/>
    <w:rsid w:val="00C977C3"/>
    <w:pPr>
      <w:keepNext/>
      <w:spacing w:before="240" w:after="60"/>
      <w:outlineLvl w:val="3"/>
    </w:pPr>
    <w:rPr>
      <w:b/>
      <w:bCs/>
      <w:sz w:val="28"/>
      <w:szCs w:val="28"/>
    </w:rPr>
  </w:style>
  <w:style w:type="paragraph" w:styleId="Overskrift5">
    <w:name w:val="heading 5"/>
    <w:basedOn w:val="Normal"/>
    <w:next w:val="Normal"/>
    <w:qFormat/>
    <w:rsid w:val="00C977C3"/>
    <w:pPr>
      <w:spacing w:before="240" w:after="60"/>
      <w:outlineLvl w:val="4"/>
    </w:pPr>
    <w:rPr>
      <w:b/>
      <w:bCs/>
      <w:i/>
      <w:iCs/>
      <w:sz w:val="26"/>
      <w:szCs w:val="26"/>
    </w:rPr>
  </w:style>
  <w:style w:type="paragraph" w:styleId="Overskrift6">
    <w:name w:val="heading 6"/>
    <w:basedOn w:val="Normal"/>
    <w:next w:val="Normal"/>
    <w:qFormat/>
    <w:rsid w:val="00C977C3"/>
    <w:pPr>
      <w:spacing w:before="240" w:after="60"/>
      <w:outlineLvl w:val="5"/>
    </w:pPr>
    <w:rPr>
      <w:b/>
      <w:bCs/>
      <w:sz w:val="22"/>
      <w:szCs w:val="22"/>
    </w:rPr>
  </w:style>
  <w:style w:type="paragraph" w:styleId="Overskrift7">
    <w:name w:val="heading 7"/>
    <w:basedOn w:val="Normal"/>
    <w:next w:val="Normal"/>
    <w:qFormat/>
    <w:rsid w:val="00C977C3"/>
    <w:pPr>
      <w:spacing w:before="240" w:after="60"/>
      <w:outlineLvl w:val="6"/>
    </w:pPr>
  </w:style>
  <w:style w:type="paragraph" w:styleId="Overskrift8">
    <w:name w:val="heading 8"/>
    <w:basedOn w:val="Normal"/>
    <w:next w:val="Normal"/>
    <w:qFormat/>
    <w:rsid w:val="00C977C3"/>
    <w:pPr>
      <w:spacing w:before="240" w:after="60"/>
      <w:outlineLvl w:val="7"/>
    </w:pPr>
    <w:rPr>
      <w:i/>
      <w:iCs/>
    </w:rPr>
  </w:style>
  <w:style w:type="paragraph" w:styleId="Overskrift9">
    <w:name w:val="heading 9"/>
    <w:basedOn w:val="Normal"/>
    <w:next w:val="Normal"/>
    <w:qFormat/>
    <w:rsid w:val="00C977C3"/>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977C3"/>
    <w:pPr>
      <w:tabs>
        <w:tab w:val="center" w:pos="4536"/>
        <w:tab w:val="right" w:pos="9072"/>
      </w:tabs>
    </w:pPr>
  </w:style>
  <w:style w:type="paragraph" w:styleId="Bunntekst">
    <w:name w:val="footer"/>
    <w:basedOn w:val="Normal"/>
    <w:rsid w:val="00C977C3"/>
    <w:pPr>
      <w:tabs>
        <w:tab w:val="center" w:pos="4536"/>
        <w:tab w:val="right" w:pos="9072"/>
      </w:tabs>
    </w:pPr>
  </w:style>
  <w:style w:type="character" w:styleId="Hyperkobling">
    <w:name w:val="Hyperlink"/>
    <w:basedOn w:val="Standardskriftforavsnitt"/>
    <w:rsid w:val="007C2E7F"/>
    <w:rPr>
      <w:color w:val="0000FF"/>
      <w:u w:val="single"/>
    </w:rPr>
  </w:style>
  <w:style w:type="paragraph" w:styleId="Bobletekst">
    <w:name w:val="Balloon Text"/>
    <w:basedOn w:val="Normal"/>
    <w:semiHidden/>
    <w:rsid w:val="000F2944"/>
    <w:rPr>
      <w:rFonts w:ascii="Tahoma" w:hAnsi="Tahoma" w:cs="Tahoma"/>
      <w:sz w:val="16"/>
      <w:szCs w:val="16"/>
    </w:rPr>
  </w:style>
  <w:style w:type="paragraph" w:styleId="Listeavsnitt">
    <w:name w:val="List Paragraph"/>
    <w:basedOn w:val="Normal"/>
    <w:uiPriority w:val="34"/>
    <w:qFormat/>
    <w:rsid w:val="004A551D"/>
    <w:pPr>
      <w:ind w:left="720"/>
      <w:contextualSpacing/>
    </w:pPr>
  </w:style>
  <w:style w:type="table" w:styleId="Tabellrutenett">
    <w:name w:val="Table Grid"/>
    <w:basedOn w:val="Vanligtabell"/>
    <w:rsid w:val="0045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furu\Programdata\Microsoft\Maler\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Settings\madfuru\Programdata\Microsoft\Maler\brevmal.dotx</Template>
  <TotalTime>2</TotalTime>
  <Pages>1</Pages>
  <Words>255</Words>
  <Characters>1357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mandag, 2</vt:lpstr>
    </vt:vector>
  </TitlesOfParts>
  <Company>IKOMM</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mandag, 2</dc:title>
  <dc:creator>Mads Furu</dc:creator>
  <cp:lastModifiedBy>Mads Furu</cp:lastModifiedBy>
  <cp:revision>2</cp:revision>
  <cp:lastPrinted>2013-02-15T11:57:00Z</cp:lastPrinted>
  <dcterms:created xsi:type="dcterms:W3CDTF">2019-05-28T20:27:00Z</dcterms:created>
  <dcterms:modified xsi:type="dcterms:W3CDTF">2019-05-28T20:27:00Z</dcterms:modified>
</cp:coreProperties>
</file>